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 และประกาศคณะกรรมการส่งเสริมการพัฒนาฝีมือแรงงานเรื่องหลักเกณฑ์การพิจารณา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ลงวันที่ 19 กันยายน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ประกอบกิจการเป็นค่าใช้จ่ายใน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โดยมีสิทธิขอรับเงินช่วยเหลือหรืออุดหนุนเท่าที่จ่ายจริงแต่ไม่เกินปีละ 100,000 บาททั้งนี้หลักสูตรการฝึกอบรมให้เป็นไปตามหลักเกณฑ์ที่คณะกรรมการส่งเสริมการพัฒนาฝีมือแรงงานประกาศกำหนด (ประกาศข้อ 10)</w:t>
        <w:br/>
        <w:t xml:space="preserve"/>
        <w:br/>
        <w:t xml:space="preserve"> 1.1หลักสูตรที่จะใช้ในการฝึกอบรมฝีมือแรงงานเพื่อพัฒนาทักษะความรู้ให้แก่ลูกจ้างของผู้ประกอบกิจการที่จะขอรับเงินช่วยเหลือหรืออุดหนุนจากกองทุนพัฒนาฝีมือแรงงานจะต้องเป็นหลักสูตรดังต่อไปนี้</w:t>
        <w:br/>
        <w:t xml:space="preserve"/>
        <w:br/>
        <w:t xml:space="preserve"> (1) การฝึกอบรมเพื่อสร้างสรรค์นวัตกรรมต้องเป็นหลักสูตรการฝึกอบรมเพื่อสร้างสรรค์นวัตกรรมตามบัญชีท้ายประกาศจำนวน 5 หลักสูตรดังนี้</w:t>
        <w:br/>
        <w:t xml:space="preserve"/>
        <w:br/>
        <w:t xml:space="preserve"> 1) การออกแบบสมองกลฝังตัวในโรงงานอุตสาหกรรม</w:t>
        <w:br/>
        <w:t xml:space="preserve"/>
        <w:br/>
        <w:t xml:space="preserve"> 2) การควบคุมหุ่นยนต์ในระบบงานอุตสาหกรรม</w:t>
        <w:br/>
        <w:t xml:space="preserve"/>
        <w:br/>
        <w:t xml:space="preserve"> 3) การใช้โปรแกรมเมเปิ้ลลอจิกคอนโทรลเลอร์ขั้นสูง</w:t>
        <w:br/>
        <w:t xml:space="preserve"/>
        <w:br/>
        <w:t xml:space="preserve"> 4) การสร้างภาพเคลื่อนไหวแบบ 3 มิติ (3D Animation)</w:t>
        <w:br/>
        <w:t xml:space="preserve"/>
        <w:br/>
        <w:t xml:space="preserve"> 5) การจำลองโมเดลสายการผลิตเพื่อเพิ่มประสิทธิภาพด้วยโปรแกรม Automation Plant Simulation</w:t>
        <w:br/>
        <w:t xml:space="preserve"/>
        <w:br/>
        <w:t xml:space="preserve"> (2) การฝึกอบรมเพื่อนำเทคโนโลยีมาใช้ในการผลิตสินค้าหรือบริการต้องเป็นหลักสูตรการฝึกอบรมสอดคล้องกับอุตสาหกรรมเป้าหมายมีระยะเวลาการฝึกไม่น้อยกว่า 12 ชั่วโมงและต้องได้รับความเห็นชอบจากกรมพัฒนาฝีมือแรงงาน</w:t>
        <w:br/>
        <w:t xml:space="preserve"/>
        <w:br/>
        <w:t xml:space="preserve">(อธิบดีมอบอำนาจให้ผู้อำนวยการสถาบันพัฒนาฝีมือแรงงานหรือผู้อำนวยการสำนักงานพัฒนาฝีมือแรงงาน)</w:t>
        <w:br/>
        <w:t xml:space="preserve"/>
        <w:br/>
        <w:t xml:space="preserve">&amp;amp;quot;อุตสาหกรรม&amp;amp;quot; หมายความว่าอุตสาหกรรมเป้าหมายตามกฎกระทรวงว่าด้วยการเพิ่มขีดความสามารถในการแข่งขันของประเทศสำหรับอุตสาหกรรมเป้าหมายรองรับนโยบายประเทศไทย 4.0 ดังนี้</w:t>
        <w:br/>
        <w:t xml:space="preserve"/>
        <w:br/>
        <w:t xml:space="preserve"> 1) อุตสาหกรรมยานยนต์สมัยใหม่</w:t>
        <w:br/>
        <w:t xml:space="preserve"/>
        <w:br/>
        <w:t xml:space="preserve"> 2) อุตสาหกรรมอิเล็กทรอนิกส์อัจฉริยะ</w:t>
        <w:br/>
        <w:t xml:space="preserve"/>
        <w:br/>
        <w:t xml:space="preserve"> 3) อุตสาหกรรมการท่องเที่ยวระดับคุณภาพ</w:t>
        <w:br/>
        <w:t xml:space="preserve"/>
        <w:br/>
        <w:t xml:space="preserve"> 4) อุตสาหกรรมการเกษตรและเทคโนโลยีชีวภาพ</w:t>
        <w:br/>
        <w:t xml:space="preserve"/>
        <w:br/>
        <w:t xml:space="preserve"> 5) อุตสาหกรรมการแปรรูปอาหารที่มีมูลค่าสูง</w:t>
        <w:br/>
        <w:t xml:space="preserve"/>
        <w:br/>
        <w:t xml:space="preserve"> 6) อุตสาหกรรมหุ่นยนต์</w:t>
        <w:br/>
        <w:t xml:space="preserve"/>
        <w:br/>
        <w:t xml:space="preserve"> 7) อุตสาหกรรมการบิน</w:t>
        <w:br/>
        <w:t xml:space="preserve"/>
        <w:br/>
        <w:t xml:space="preserve"> 8) อุตสาหกรรมเชื้อเพลิงชีวภาพและเคมีชีวภาพ</w:t>
        <w:br/>
        <w:t xml:space="preserve"/>
        <w:br/>
        <w:t xml:space="preserve"> 9) อุตสาหกรรมดิจิทัล</w:t>
        <w:br/>
        <w:t xml:space="preserve"/>
        <w:br/>
        <w:t xml:space="preserve"> 10) อุตสาหกรรมการแพทย์ครบวงจร</w:t>
        <w:br/>
        <w:t xml:space="preserve"/>
        <w:br/>
        <w:t xml:space="preserve"> 1.2 ขอรับเงินช่วยเหลือหรืออุดหนุนเป็นค่าใช้จ่ายในการฝึกอบรมฝีมือแรงงานเท่าที่จ่ายจริงแต่ไม่เกินปีละ100,000 บาทดังนี้</w:t>
        <w:br/>
        <w:t xml:space="preserve"/>
        <w:br/>
        <w:t xml:space="preserve"> (1) กรณีจัดฝึกอบรมเอง</w:t>
        <w:br/>
        <w:t xml:space="preserve"/>
        <w:br/>
        <w:t xml:space="preserve"> 1) ค่าตอบแทนวิทยากรเท่าที่จ่ายจริงไม่เกินชั่วโมงละ 5,000 บาท</w:t>
        <w:br/>
        <w:t xml:space="preserve"/>
        <w:br/>
        <w:t xml:space="preserve"> 2) ค่าวัสดุที่จะใช้ในการฝึกอบรมฝีมือแรงงานโดยจะต้องมีลักษณะการใช้สอดคล้องกับเนื้อหาวิชาในหลักสูตรนั้นฯและไม่ปะปนกับที่ใช้ในการประกอบกิจการทั้งนี้เท่าที่จ่ายจริงเฉลี่ยจากผู้เข้ารับการฝึกแต่ละคนไม่เกินคนละ 4,000 บาท</w:t>
        <w:br/>
        <w:t xml:space="preserve"/>
        <w:br/>
        <w:t xml:space="preserve"> (2) กรณีส่งลูกจ้างไปเข้ารับการฝึกอบรมฝีมือแรงงาน</w:t>
        <w:br/>
        <w:t xml:space="preserve"/>
        <w:br/>
        <w:t xml:space="preserve"> - ค่าลงทะเบียนเท่าที่จ่ายจริงไม่เกินคนละ 10,000 บาท</w:t>
        <w:br/>
        <w:t xml:space="preserve"/>
        <w:br/>
        <w:t xml:space="preserve"> 1.3ผู้เข้ารับการฝึกอบรมต้องเป็นลูกจ้างของผู้ประกอบกิจการที่จะขอรับเงินช่วยเหลือหรืออุดหนุนและปฏิบัติงานในหน้าที่รับผิดชอบที่เกี่ยวข้องกับหลักสูตรที่จะฝึกอบรม</w:t>
        <w:br/>
        <w:t xml:space="preserve"/>
        <w:br/>
        <w:t xml:space="preserve"> 1.4 จัดทำเอกสารรายชื่อผู้เข้ารับการฝึกอบรมหลักสูตรการฝึกอบรมเพื่อสร้างสรรค์นวัตกรรมหรือหลักสูตรการฝึกอบรมเพื่อนำเทคโนโลยีมาใช้ในการผลิตสินค้าหรือบริการประกอบด้วยชื่อหลักสูตรรุ่นที่ระหว่างวันที่ถึงวันที่สถานที่ฝึกอบรมชื่อ-สกุลผู้เข้ารับการฝึกอบรมเลขประจำตัวประชาชนตำแหน่งเพื่อเป็นหลักฐานประกอบการยื่นแบบขอรับความเห็นชอบหลักสูตรการฝึกอบรมตามแบบขร.1</w:t>
        <w:br/>
        <w:t xml:space="preserve"/>
        <w:br/>
        <w:t xml:space="preserve"> 1.5ผู้ประกอบกิจการที่ประสงค์จะขอรับเงินช่วยเหลือหรืออุดหนุนต้องยื่นหลักสูตรการฝึกอบรมที่จะขอรับเงินช่วยเหลือหรืออุดหนุนให้กรมพัฒนาฝีมือแรงงาน (อธิบดีมอบอำนาจให้ผู้อำนวยการสถาบันพัฒนาฝีมือแรงงานหรือผู้อำนวยการสำนักงานพัฒนาฝีมือแรงงาน) พิจารณาให้ความเห็นชอบก่อนฝึกอบรมไม่น้อยกว่า 30 วันตามแบบขอรับความเห็นชอบหลักสูตรการฝึกอบรมฝีมือแรงงานเพื่อพัฒนาทักษะความรู้ให้แก่ลูกจ้างเพื่อเป็นการสร้างสรรค์นวัตกรรมหรือนำเทคโนโลยีมาใช้ในการผลิตสินค้าหรือบริการ (แบบขร.1)</w:t>
        <w:br/>
        <w:t xml:space="preserve"/>
        <w:br/>
        <w:t xml:space="preserve"> 1.6 หลักสูตรการฝึกอบรมที่ได้รับความเห็นชอบแล้วให้ผู้ประกอบกิจการนำไปใช้ในการฝึกอบรมฝีมือแรงงานได้หากจำเป็นต้องเปลี่ยนแปลงกำหนดเวลาการฝึกอบรมสถานที่ฝึกอบรมหรือผู้เข้ารับการฝึกอบรมให้แจ้งกรมพัฒนาฝีมือแรงงาน (สถาบันพัฒนาฝีมือแรงงานหรือสำนักงานพัฒนาฝีมือแรงงาน) ทราบเป็นหนังสือก่อนดำเนินการฝึกอบรมไม่น้อยกว่า 7 วัน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ให้ยื่นคำขอรับเงินช่วยเหลือหรืออุดหนุนจากกองทุนพัฒนาฝีมือแรงงานตามแบบชอ.2-4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 60 วันนับแต่วันเสร็จสิ้นการฝึกอบรมแต่ไม่เกินวันที่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-1 ส่งให้สถาบันพัฒนาฝีมือแรงงานหรือสำนักงานพัฒนาฝีมือแรงงานทราบภายใน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ส่งสำเนาคำขอและเอกสารประกอบให้กองส่งเสริมการพัฒนาฝีมือแรงงาน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2-4)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</w:t>
              <w:br/>
              <w:t xml:space="preserve">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เอกสารการลงทะเบียนผู้เข้ารับการฝึกอบรม (ลูกจ้างต้องไม่ฝึกอบรมซ้ำหลักสูตร)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สำเนาใบเสร็จรับเงินหรือใบสำคัญรับเงินที่จ่ายเป็นค่าใช้จ่ายในการฝึกอบรมจำนวน......ฉบับ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</w:t>
              <w:br/>
              <w:t xml:space="preserve"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รุ่น/หลักสูตร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ผู้ประกอบกิจการที่ฝึกอบรมลูกจ้างในหลักสูตรสร้างสรรค์นวัตกรรมหรือเทคโนโลยี (N) 01/09/2562 14:03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