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การขอมีสมุดประจำตัว การบันทึกข้อมูลเพิ่มเติม และกรณีชำรุดสูญหาย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สมุดประจำตัว หมายความว่า เอกสารหรือสิ่งอื่นใดที่ใช้ในการบันทึกประวัติของบุคคล ในส่วนที่เกี่ยวกับการศึกษาการฝึกอบรม การสัมมนา การทดสอบมาตรฐานฝีมือแรงงาน การประกอบอาชีพ การทำงานที่ผ่านมา หรือกรณีอื่นตามที่คณะกรรมการประกาศกำหนด เพื่อประโยชน์ในการประกอบอาชีพ หรือการจ้างงาน</w:t>
        <w:br/>
        <w:t xml:space="preserve"/>
        <w:br/>
        <w:t xml:space="preserve"> บุคคลที่ประสงค์จะมีสมุดประจำตัวหรือจะให้บันทึกข้อมูลเพิ่มเติมในสมุดประจำตัว ให้ยื่นคำขอต่อนายทะเบียน แบบสมุดประจำตัว การออกสมุดประจำตัว และการบันทึกข้อมูล ให้เป็นไปตามหลักเกณฑ์ วิธีการ และเงื่อนไขที่คณะกรรมการประกาศกำหนด</w:t>
        <w:br/>
        <w:t xml:space="preserve"/>
        <w:br/>
        <w:t xml:space="preserve"> เมื่อนายทะเบียนได้รับคำขอมีสมุดประจำตัวหรือคำขอให้บันทึกข้อมูลเพิ่มเติมในสมุดประจำตัวแล้ว ให้ตรวจสอบข้อมูลจากเอกสารหรือหลักฐานที่ผู้ยื่นคำขอได้ยื่นไว้ หรือขอข้อมูลไปยังหน่วยงานของรัฐ สถานประกอบกิจการ หรือบุคคลที่ทราบข้อมูลดังกล่าว ในกรณีที่นายทะเบียนเชื่อว่าข้อมูลดังกล่าวถูกต้อง ให้บันทึกข้อมูลนั้นไว้ในสมุดประจำตัวของผู้ยื่นคำขอ และมอบสมุดประจำตัวนั้นให้แก่ผู้ยื่นคำขอ ในกรณีที่ข้อมูลมีการเปลี่ยนแปลงไปจากเดิมในภายหลังหรือไม่ตรงกับความเป็นจริง ให้นายทะเบียนแก้ไขข้อมูลในสมุดประจำตัวให้ถูกต้องตามความเป็นจริงได้</w:t>
        <w:br/>
        <w:t xml:space="preserve"/>
        <w:br/>
        <w:t xml:space="preserve">ให้นายทะเบียนเก็บรักษาเอกสารหลักฐานไว้เพื่อการตรวจสอบไม่น้อยกว่าสองปี</w:t>
        <w:br/>
        <w:t xml:space="preserve"/>
        <w:br/>
        <w:t xml:space="preserve">กรณีสมุดประจำตัวชำรุดหรือสูญหายให้ยื่นคำขอต่อนายทะเบียนพร้อมเอกสารหลักฐานตามที่กำหนด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 และเจ้าหน้าที่ตรวจสอบความถูกต้องครบถ้วนของเอกสารเบื้องต้น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</w:t>
              <w:br/>
              <w:t xml:space="preserve">-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เจ้าหน้าที่ตรวจสอบและพิจารณารายละเอียดข้อมูล </w:t>
              <w:br/>
              <w:t xml:space="preserve">2. เจ้าหน้าที่ทำการบันทึกข้อมูลลงในสมุดประจำตัว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 </w:t>
              <w:br/>
              <w:t xml:space="preserve">2. แจ้งผลให้ผู้ยื่นคำขอ</w:t>
              <w:br/>
              <w:t xml:space="preserve">ชำระค่าธรรมเนียม </w:t>
              <w:br/>
              <w:t xml:space="preserve">3. ผู้ยื่นคำขอนำใบเสร็จรับเงินมาแสดงเพื่อรับมอบสมุดประจำตัว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แบบคำขอมีสมุดประจำตัว (แบบคร.4)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เอกสารด้านการสัมมนา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สมุดประจำตัวเล่มละ 100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การบันทึกข้อมูลรายการละ 10 บาท รวมกันไม่เกินครั้งละ 100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ออกสมุดประจำตัวฉบับใหม่ทดแทนฉบับเดิมหากเป็นการบันทึกข้อมูลเดิมทั้งหมดไม่เก็บค่าธรรมเนียมการบันทึก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คร.3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คร.4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 หรือยื่นเอกสารเพิ่มเติมครบถ้วนตามบันทึกความบกพร่องนั้นเรียบร้อยแล้ว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การขอมีสมุดประจำตัว การบันทึกข้อมูลเพิ่มเติม และกรณีชำรุดสูญหาย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แบบสมุดประจำตัว หลักเกณฑ์ วิธีการและเงื่อนไขในการออกสมุดประจำตัว และการบันทึกข้อมูล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พระราชบัญญัติส่งเสริมการพัฒนาฝีมือแรงงาน พ.ศ. 2545 และแก้ไขเพิ่มเติม (ฉบับที่ 2) พ.ศ. 2557 มาตรา 26/1 และ 26/2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การขอมีสมุดประจำตัว การบันทึกข้อมูลเพิ่มเติม และกรณีชำรุดสูญหาย 16/08/2562 09:32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