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CD324B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CD324B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CD324B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CD324B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CD324B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CD324B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CD324B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CD324B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CD324B">
        <w:rPr>
          <w:rFonts w:asciiTheme="minorBidi" w:hAnsiTheme="minorBidi"/>
          <w:sz w:val="32"/>
          <w:szCs w:val="32"/>
          <w:lang w:bidi="th-TH"/>
        </w:rPr>
        <w:t>:</w:t>
      </w:r>
      <w:r w:rsidR="00CD324B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ศูนย์พัฒนาฝีมือแรงงานจังหวัดพิจิตร  กรมพัฒนาฝีมือแรงงาน</w:t>
      </w:r>
    </w:p>
    <w:p w:rsidR="00D239AD" w:rsidRPr="00CD324B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CD324B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CD324B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CD324B" w:rsidRDefault="009574A7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CD324B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CD324B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การให้ความเห็นชอบรายละเอียดเกี่ยวกับการฝึกเตรียมเข้าทำงาน</w:t>
      </w:r>
      <w:r w:rsidR="00C81DB8" w:rsidRPr="00CD324B">
        <w:rPr>
          <w:rFonts w:asciiTheme="minorBidi" w:hAnsiTheme="minorBidi"/>
          <w:noProof/>
          <w:sz w:val="32"/>
          <w:szCs w:val="32"/>
        </w:rPr>
        <w:t xml:space="preserve"> (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CD324B">
        <w:rPr>
          <w:rFonts w:asciiTheme="minorBidi" w:hAnsiTheme="minorBidi"/>
          <w:noProof/>
          <w:sz w:val="32"/>
          <w:szCs w:val="32"/>
        </w:rPr>
        <w:t>)</w:t>
      </w:r>
    </w:p>
    <w:p w:rsidR="00132E1B" w:rsidRPr="00CD324B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D324B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ศูนย์พัฒนาฝีมือแรงงานจังหวัดพิจิตร  กรมพัฒนาฝีมือแรงงาน</w:t>
      </w:r>
    </w:p>
    <w:p w:rsidR="00132E1B" w:rsidRPr="00CD324B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CD324B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CD324B">
        <w:rPr>
          <w:rFonts w:asciiTheme="minorBidi" w:hAnsiTheme="minorBidi"/>
          <w:noProof/>
          <w:sz w:val="32"/>
          <w:szCs w:val="32"/>
        </w:rPr>
        <w:t>/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CD324B">
        <w:rPr>
          <w:rFonts w:asciiTheme="minorBidi" w:hAnsiTheme="minorBidi"/>
          <w:noProof/>
          <w:sz w:val="32"/>
          <w:szCs w:val="32"/>
        </w:rPr>
        <w:t>/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CD324B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CD324B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CD324B" w:rsidTr="008C1396">
        <w:tc>
          <w:tcPr>
            <w:tcW w:w="675" w:type="dxa"/>
          </w:tcPr>
          <w:p w:rsidR="00394708" w:rsidRPr="00CD324B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CD324B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CD324B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CD324B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CD324B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CD324B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D324B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จังหวัดพิจิตร</w:t>
      </w:r>
      <w:r w:rsidR="00C81DB8"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CD324B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CD324B">
        <w:rPr>
          <w:rFonts w:asciiTheme="minorBidi" w:hAnsiTheme="minorBidi"/>
          <w:noProof/>
          <w:sz w:val="32"/>
          <w:szCs w:val="32"/>
        </w:rPr>
        <w:t>.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CD324B">
        <w:rPr>
          <w:rFonts w:asciiTheme="minorBidi" w:hAnsiTheme="minorBidi"/>
          <w:noProof/>
          <w:sz w:val="32"/>
          <w:szCs w:val="32"/>
        </w:rPr>
        <w:t>.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CD324B">
        <w:rPr>
          <w:rFonts w:asciiTheme="minorBidi" w:hAnsiTheme="minorBidi"/>
          <w:noProof/>
          <w:sz w:val="32"/>
          <w:szCs w:val="32"/>
        </w:rPr>
        <w:t>.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CD324B">
        <w:rPr>
          <w:rFonts w:asciiTheme="minorBidi" w:hAnsiTheme="minorBidi"/>
          <w:noProof/>
          <w:sz w:val="32"/>
          <w:szCs w:val="32"/>
        </w:rPr>
        <w:t>.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CD324B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CD324B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CD324B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CD324B">
        <w:rPr>
          <w:rFonts w:asciiTheme="minorBidi" w:hAnsiTheme="minorBidi"/>
          <w:noProof/>
          <w:sz w:val="32"/>
          <w:szCs w:val="32"/>
        </w:rPr>
        <w:t>3</w:t>
      </w:r>
      <w:r w:rsidR="00CD324B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="00C81DB8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CD324B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CD324B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D324B">
        <w:rPr>
          <w:rFonts w:asciiTheme="minorBidi" w:hAnsiTheme="minorBidi"/>
          <w:noProof/>
          <w:sz w:val="32"/>
          <w:szCs w:val="32"/>
        </w:rPr>
        <w:t xml:space="preserve"> </w:t>
      </w:r>
      <w:r w:rsidR="0062436E">
        <w:rPr>
          <w:rFonts w:asciiTheme="minorBidi" w:hAnsiTheme="minorBidi"/>
          <w:noProof/>
          <w:sz w:val="32"/>
          <w:szCs w:val="32"/>
        </w:rPr>
        <w:t>0</w:t>
      </w:r>
      <w:r w:rsidR="00C81DB8"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CD324B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D324B">
        <w:rPr>
          <w:rFonts w:asciiTheme="minorBidi" w:hAnsiTheme="minorBidi"/>
          <w:noProof/>
          <w:sz w:val="32"/>
          <w:szCs w:val="32"/>
        </w:rPr>
        <w:t xml:space="preserve"> </w:t>
      </w:r>
      <w:r w:rsidR="0062436E">
        <w:rPr>
          <w:rFonts w:asciiTheme="minorBidi" w:hAnsiTheme="minorBidi"/>
          <w:noProof/>
          <w:sz w:val="32"/>
          <w:szCs w:val="32"/>
        </w:rPr>
        <w:t>0</w:t>
      </w:r>
      <w:r w:rsidR="00C81DB8"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CD324B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D324B">
        <w:rPr>
          <w:rFonts w:asciiTheme="minorBidi" w:hAnsiTheme="minorBidi"/>
          <w:noProof/>
          <w:sz w:val="32"/>
          <w:szCs w:val="32"/>
        </w:rPr>
        <w:t xml:space="preserve"> </w:t>
      </w:r>
      <w:r w:rsidR="0062436E">
        <w:rPr>
          <w:rFonts w:asciiTheme="minorBidi" w:hAnsiTheme="minorBidi"/>
          <w:noProof/>
          <w:sz w:val="32"/>
          <w:szCs w:val="32"/>
        </w:rPr>
        <w:t>0</w:t>
      </w:r>
    </w:p>
    <w:p w:rsidR="00760D0B" w:rsidRPr="00CD324B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CD324B">
        <w:rPr>
          <w:rFonts w:asciiTheme="minorBidi" w:hAnsiTheme="minorBidi"/>
          <w:noProof/>
          <w:sz w:val="32"/>
          <w:szCs w:val="32"/>
        </w:rPr>
        <w:t>[</w:t>
      </w:r>
      <w:r w:rsidR="00094F82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CD324B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CD324B">
        <w:rPr>
          <w:rFonts w:asciiTheme="minorBidi" w:hAnsiTheme="minorBidi"/>
          <w:noProof/>
          <w:sz w:val="32"/>
          <w:szCs w:val="32"/>
        </w:rPr>
        <w:t>(</w:t>
      </w:r>
      <w:r w:rsidR="00094F82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CD324B">
        <w:rPr>
          <w:rFonts w:asciiTheme="minorBidi" w:hAnsiTheme="minorBidi"/>
          <w:noProof/>
          <w:sz w:val="32"/>
          <w:szCs w:val="32"/>
        </w:rPr>
        <w:t>)</w:t>
      </w:r>
      <w:r w:rsidR="00094F82" w:rsidRPr="00CD324B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CD324B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CD324B" w:rsidRPr="00CD324B" w:rsidTr="009B7715">
        <w:tc>
          <w:tcPr>
            <w:tcW w:w="675" w:type="dxa"/>
          </w:tcPr>
          <w:p w:rsidR="00CD324B" w:rsidRPr="00D13B46" w:rsidRDefault="00CD324B" w:rsidP="00CF668E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D324B" w:rsidRPr="00D13B46" w:rsidRDefault="00CD324B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CD324B" w:rsidRDefault="00CD324B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CD324B" w:rsidRPr="00D13B46" w:rsidRDefault="00CD324B" w:rsidP="00CF668E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CD324B" w:rsidRDefault="00CD324B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CD324B" w:rsidRPr="00D13B46" w:rsidRDefault="00CD324B" w:rsidP="00CF668E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24B" w:rsidRPr="00CD324B" w:rsidRDefault="00CD324B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CD324B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CD324B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คือการฝึกอบรมฝีมือแรงงานก่อนเข้าทำงานเพื่อให้สามารถทำงานได้ตามมาตรฐานฝีมือแรงงานซึ่งไม่ใช่ลูกจ้างของตนไม่มีสัญญาจ้างไม่ได้จ่ายประกันสังคมไม่ได้จ่ายค่าจ้างให้จ่ายเพียงค่าเบี้ยเลี้ยงระหว่างฝึกอบรมตามกฎหมายเท่านั้น </w:t>
      </w:r>
      <w:r w:rsidRPr="00CD324B">
        <w:rPr>
          <w:rFonts w:asciiTheme="minorBidi" w:hAnsiTheme="minorBidi"/>
          <w:noProof/>
          <w:sz w:val="32"/>
          <w:szCs w:val="32"/>
        </w:rPr>
        <w:t>(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ซึ่งคำจำกัดความของการฝึกยกระดับฝีมือแรงงานหรือการฝึกเปลี่ยนสาขาอาชีพกำหนดไว้ชัดเจนว่าจัดฝึกอบรมให้ลูกจ้าง</w:t>
      </w:r>
      <w:r w:rsidRPr="00CD324B">
        <w:rPr>
          <w:rFonts w:asciiTheme="minorBidi" w:hAnsiTheme="minorBidi"/>
          <w:noProof/>
          <w:sz w:val="32"/>
          <w:szCs w:val="32"/>
        </w:rPr>
        <w:t xml:space="preserve">)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เพื่อเป็นหลักประกันในการฝึกอบรมของผู้รับการฝึก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ซึ่งไม่ใช่ลูกจ้างของตนดังนั้นกรณีฝึกเตรียมเข้าทำงานให้บุคคลทั่วไปทั้งกรณีอบรมเองหรือส่งไปฝึกอบรมภายนอกไม่สามารถนำคนต่างด้าวที่ยังมิใช่ลูกจ้างของตนเข้ารับการฝึกเตรียมเข้าทำงานได้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นิสิตนักศึกษาหรือบุคคลที่ทางราชการส่งมาฝึกเข้ารับการฝึกไม่สามารถนำจำนวนผู้เข้ารับการฝึกมาประเมินเงินสมทบได้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การฝึกเตรียมเข้าทำงานต้องยื่นขอความเห็นชอบก่อนดำเนินการฝึก </w:t>
      </w:r>
      <w:r w:rsidRPr="00CD324B">
        <w:rPr>
          <w:rFonts w:asciiTheme="minorBidi" w:hAnsiTheme="minorBidi"/>
          <w:noProof/>
          <w:sz w:val="32"/>
          <w:szCs w:val="32"/>
        </w:rPr>
        <w:t xml:space="preserve">30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หลักสูตรที่ผ่านความเห็นชอบแล้วสามารถนำไปใช้ฝึกอบรมได้ตลอดปีปฏิทิน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รายละเอียดเกี่ยวกับการฝึกเตรียมเข้าทำงานลงวันที่ </w:t>
      </w:r>
      <w:r w:rsidRPr="00CD324B">
        <w:rPr>
          <w:rFonts w:asciiTheme="minorBidi" w:hAnsiTheme="minorBidi"/>
          <w:noProof/>
          <w:sz w:val="32"/>
          <w:szCs w:val="32"/>
        </w:rPr>
        <w:t xml:space="preserve">10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CD324B">
        <w:rPr>
          <w:rFonts w:asciiTheme="minorBidi" w:hAnsiTheme="minorBidi"/>
          <w:noProof/>
          <w:sz w:val="32"/>
          <w:szCs w:val="32"/>
        </w:rPr>
        <w:t xml:space="preserve">2557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เรื่องกำหนดรายการค่าใช้จ่ายในการฝึกเตรียมเข้าทำงานลงวันที่ </w:t>
      </w:r>
      <w:r w:rsidRPr="00CD324B">
        <w:rPr>
          <w:rFonts w:asciiTheme="minorBidi" w:hAnsiTheme="minorBidi"/>
          <w:noProof/>
          <w:sz w:val="32"/>
          <w:szCs w:val="32"/>
        </w:rPr>
        <w:t xml:space="preserve">10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CD324B">
        <w:rPr>
          <w:rFonts w:asciiTheme="minorBidi" w:hAnsiTheme="minorBidi"/>
          <w:noProof/>
          <w:sz w:val="32"/>
          <w:szCs w:val="32"/>
        </w:rPr>
        <w:t>2557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หลักเกณฑ์วิธีการและเงื่อนไขในการให้ความเห็นชอบ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เป็นหลักสูตรที่จัดขึ้นเพื่อพัฒนาฝีมือแรงงานก่อนเข้าทำงานในสถานประกอบกิจการเพื่อให้สามารถ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ทำงานได้ตามมาตรฐานฝีมือแรงงานโดยมีเนื้อหาวิชาของหลักสูตรสอดคล้องและเป็นประโยชน์ต่อกิจการของผู้ดำเนินการฝึก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นิสิตหรือนักศึกษาที่สถานศึกษาส่งเข้ารับการฝึกหรือบุคคลที่ทางราชการส่งมาฝึกกับผู้ดำเนินการฝึกให้ใช้หลักสูตรของสถานศึกษาหรือหลักสูตรของส่วนราชการหรือหลักสูตรของผู้ดำเนินการฝึกหรือหลักสูตรที่สถานศึกษากับผู้ดำเนินการฝึกได้ร่วมกันจัดทำขึ้นหรือหลักสูตรที่ส่วนราชการกับผู้ดำเนินการฝึกได้ร่วมกันจัดทำขึ้นก็ได้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ต้องมีพื้นที่เพียงพอเหมาะสมและปลอดภัยต่อการฝึกอบรมฝีมือแรงงาน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ต้องมีคุณสมบัติตามที่คณะกรรมการประกาศกำหนดและมีจำนวนครูฝึกต่อจำนวนผู้รับการฝึกในสัดส่วนครูฝึกหนึ่งคนต่อผู้รับการฝึกไม่เกินสิบหกคนครูฝึกต้องมีคุณสมบัติตามประกาศคณะกรรมการส่งเสริมการพัฒนาฝีมือแรงงานเรื่องคุณสมบัติของครูฝึกเตรียมเข้าทำงานลงวันที่ </w:t>
      </w:r>
      <w:r w:rsidRPr="00CD324B">
        <w:rPr>
          <w:rFonts w:asciiTheme="minorBidi" w:hAnsiTheme="minorBidi"/>
          <w:noProof/>
          <w:sz w:val="32"/>
          <w:szCs w:val="32"/>
        </w:rPr>
        <w:t xml:space="preserve">13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CD324B">
        <w:rPr>
          <w:rFonts w:asciiTheme="minorBidi" w:hAnsiTheme="minorBidi"/>
          <w:noProof/>
          <w:sz w:val="32"/>
          <w:szCs w:val="32"/>
        </w:rPr>
        <w:t>2546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ต้องสอดคล้องกับหลักสูตรตามสาขาอาชีพที่กระทรวงแรงงานประกาศกำหนดทั้งนี้ต้องไม่น้อยกว่า </w:t>
      </w:r>
      <w:r w:rsidRPr="00CD324B">
        <w:rPr>
          <w:rFonts w:asciiTheme="minorBidi" w:hAnsiTheme="minorBidi"/>
          <w:noProof/>
          <w:sz w:val="32"/>
          <w:szCs w:val="32"/>
        </w:rPr>
        <w:t xml:space="preserve">30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ต้องจัดให้มีการทดสอบทั้งภาคทฤษฎีและภาคปฏิบัติด้วยวิธีการอื่นๆซึ่งต้องกำหนดหลักเกณฑ์ผ่านการฝึกโดยเฉลี่ยไม่ต่ำกว่าร้อยละ </w:t>
      </w:r>
      <w:r w:rsidRPr="00CD324B">
        <w:rPr>
          <w:rFonts w:asciiTheme="minorBidi" w:hAnsiTheme="minorBidi"/>
          <w:noProof/>
          <w:sz w:val="32"/>
          <w:szCs w:val="32"/>
        </w:rPr>
        <w:t>60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โดยต้องจ่ายเบี้ยเลี้ยงให้แก่ผู้เข้ารับการ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ฝึกอบรมในอัตราไม่น้อยกว่าร้อยละห้าสิบของอัตราค่าจ้างขั้นต่ำสูงสุด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CD324B">
        <w:rPr>
          <w:rFonts w:asciiTheme="minorBidi" w:hAnsiTheme="minorBidi"/>
          <w:noProof/>
          <w:sz w:val="32"/>
          <w:szCs w:val="32"/>
        </w:rPr>
        <w:t xml:space="preserve">15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วันนับแต่วันเสร็จสิ้นการวัดผลแล้วแจ้งให้นายทะเบียนทราบ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ห้ามมิให้ผู้ประกอบกิจการเรียกหรือรับเงินค่าฝึกอบรมฝีมือแรงงานจากผู้รับการฝึก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>**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CD324B">
        <w:rPr>
          <w:rFonts w:asciiTheme="minorBidi" w:hAnsiTheme="minorBidi"/>
          <w:noProof/>
          <w:sz w:val="32"/>
          <w:szCs w:val="32"/>
        </w:rPr>
        <w:t>/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CD324B">
        <w:rPr>
          <w:rFonts w:asciiTheme="minorBidi" w:hAnsiTheme="minorBidi"/>
          <w:noProof/>
          <w:sz w:val="32"/>
          <w:szCs w:val="32"/>
        </w:rPr>
        <w:t>/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CD324B">
        <w:rPr>
          <w:rFonts w:asciiTheme="minorBidi" w:hAnsiTheme="minorBidi"/>
          <w:noProof/>
          <w:sz w:val="32"/>
          <w:szCs w:val="32"/>
        </w:rPr>
        <w:t>/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CD324B">
        <w:rPr>
          <w:rFonts w:asciiTheme="minorBidi" w:hAnsiTheme="minorBidi"/>
          <w:noProof/>
          <w:sz w:val="32"/>
          <w:szCs w:val="32"/>
        </w:rPr>
        <w:t>/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>**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CD324B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8E2900" w:rsidRPr="00CD324B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>**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  <w:t>**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CD324B">
        <w:rPr>
          <w:rFonts w:asciiTheme="minorBidi" w:hAnsiTheme="minorBidi"/>
          <w:noProof/>
          <w:sz w:val="32"/>
          <w:szCs w:val="32"/>
        </w:rPr>
        <w:t xml:space="preserve">7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</w:p>
    <w:p w:rsidR="0065175D" w:rsidRPr="00CD324B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CD324B" w:rsidTr="00313D38">
        <w:trPr>
          <w:tblHeader/>
        </w:trPr>
        <w:tc>
          <w:tcPr>
            <w:tcW w:w="675" w:type="dxa"/>
            <w:vAlign w:val="center"/>
          </w:tcPr>
          <w:p w:rsidR="00313D38" w:rsidRPr="00CD324B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CD324B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CD324B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CD324B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CD324B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CD324B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CD324B" w:rsidTr="00CD324B">
        <w:tc>
          <w:tcPr>
            <w:tcW w:w="675" w:type="dxa"/>
          </w:tcPr>
          <w:p w:rsidR="00313D38" w:rsidRPr="00CD324B" w:rsidRDefault="00313D38" w:rsidP="00CD324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CD324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CD324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CD324B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:rsidR="00313D38" w:rsidRPr="00CD324B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CD324B" w:rsidRDefault="00313D38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CD324B" w:rsidRDefault="00CD324B" w:rsidP="00CD324B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CD324B" w:rsidRDefault="00313D38" w:rsidP="00CD324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CD324B" w:rsidTr="00CD324B">
        <w:tc>
          <w:tcPr>
            <w:tcW w:w="675" w:type="dxa"/>
          </w:tcPr>
          <w:p w:rsidR="00313D38" w:rsidRPr="00CD324B" w:rsidRDefault="00313D38" w:rsidP="00CD324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CD324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CD324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CD324B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CD324B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CD324B" w:rsidRDefault="00313D38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CD324B" w:rsidRDefault="00CD324B" w:rsidP="00CD324B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CD324B" w:rsidRDefault="00313D38" w:rsidP="00CD324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CD324B" w:rsidTr="00CD324B">
        <w:tc>
          <w:tcPr>
            <w:tcW w:w="675" w:type="dxa"/>
          </w:tcPr>
          <w:p w:rsidR="00313D38" w:rsidRPr="00CD324B" w:rsidRDefault="00313D38" w:rsidP="00CD324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CD324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CD324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CD324B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CD324B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CD324B" w:rsidRDefault="00313D38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CD324B" w:rsidRDefault="00CD324B" w:rsidP="00CD324B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CD324B" w:rsidRDefault="00313D38" w:rsidP="00CD324B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Pr="00CD324B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CD324B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CD324B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CD324B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CD324B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CD324B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CD324B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CD324B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CD324B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CD324B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CD324B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CD324B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CD324B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CD324B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CD324B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CD324B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CD324B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CD324B" w:rsidTr="00341885">
        <w:trPr>
          <w:jc w:val="center"/>
        </w:trPr>
        <w:tc>
          <w:tcPr>
            <w:tcW w:w="675" w:type="dxa"/>
          </w:tcPr>
          <w:p w:rsidR="00452B6B" w:rsidRPr="00CD324B" w:rsidRDefault="00AC4ACB" w:rsidP="00341885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CD324B" w:rsidRDefault="00AC4ACB" w:rsidP="00452B6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24B" w:rsidRDefault="00CD324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24B" w:rsidRDefault="00CD324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D324B" w:rsidRDefault="00CD324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CD324B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CD324B" w:rsidTr="004E651F">
        <w:trPr>
          <w:tblHeader/>
        </w:trPr>
        <w:tc>
          <w:tcPr>
            <w:tcW w:w="675" w:type="dxa"/>
            <w:vAlign w:val="center"/>
          </w:tcPr>
          <w:p w:rsidR="00422EAB" w:rsidRPr="00CD324B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CD324B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CD324B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CD324B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CD324B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CD324B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CD324B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CD324B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CD324B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  <w:p w:rsidR="00CD324B" w:rsidRDefault="00CD324B" w:rsidP="00AC4ACB">
            <w:pPr>
              <w:rPr>
                <w:rFonts w:asciiTheme="minorBidi" w:hAnsiTheme="minorBidi"/>
              </w:rPr>
            </w:pPr>
          </w:p>
          <w:p w:rsidR="00CD324B" w:rsidRPr="00CD324B" w:rsidRDefault="00CD324B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CD324B" w:rsidRDefault="00CD324B" w:rsidP="00CD324B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CD324B" w:rsidRDefault="00CD324B" w:rsidP="00AC4ACB">
            <w:pPr>
              <w:rPr>
                <w:rFonts w:asciiTheme="minorBidi" w:hAnsiTheme="minorBidi"/>
              </w:rPr>
            </w:pPr>
          </w:p>
          <w:p w:rsidR="00CD324B" w:rsidRPr="00CD324B" w:rsidRDefault="00CD324B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="CordiaUPC" w:hAnsi="CordiaUPC" w:cs="CordiaUPC"/>
                <w:noProof/>
                <w:sz w:val="32"/>
                <w:szCs w:val="32"/>
                <w:lang w:bidi="th-TH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  <w:p w:rsidR="00CD324B" w:rsidRDefault="00CD324B" w:rsidP="00AC4ACB">
            <w:pPr>
              <w:rPr>
                <w:rFonts w:ascii="CordiaUPC" w:hAnsi="CordiaUPC" w:cs="CordiaUPC"/>
                <w:noProof/>
                <w:sz w:val="32"/>
                <w:szCs w:val="32"/>
                <w:lang w:bidi="th-TH"/>
              </w:rPr>
            </w:pPr>
          </w:p>
          <w:p w:rsidR="00CD324B" w:rsidRDefault="00CD324B" w:rsidP="00AC4ACB">
            <w:pPr>
              <w:rPr>
                <w:rFonts w:ascii="CordiaUPC" w:hAnsi="CordiaUPC" w:cs="CordiaUPC"/>
                <w:noProof/>
                <w:sz w:val="32"/>
                <w:szCs w:val="32"/>
                <w:lang w:bidi="th-TH"/>
              </w:rPr>
            </w:pPr>
          </w:p>
          <w:p w:rsidR="00CD324B" w:rsidRPr="00CD324B" w:rsidRDefault="00CD324B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CD324B" w:rsidRDefault="00CD324B" w:rsidP="00CD324B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CD324B" w:rsidRDefault="00AC4ACB" w:rsidP="00AC4AC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  <w:p w:rsidR="00AB7346" w:rsidRDefault="00AB7346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  <w:p w:rsidR="00AB7346" w:rsidRDefault="00AB7346" w:rsidP="00AC4ACB">
            <w:pPr>
              <w:rPr>
                <w:rFonts w:ascii="CordiaUPC" w:hAnsi="CordiaUPC" w:cs="CordiaUPC"/>
                <w:noProof/>
                <w:sz w:val="32"/>
                <w:szCs w:val="32"/>
              </w:rPr>
            </w:pPr>
          </w:p>
          <w:p w:rsidR="00AB7346" w:rsidRPr="00CD324B" w:rsidRDefault="00AB7346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  <w:p w:rsidR="00AB7346" w:rsidRPr="00CD324B" w:rsidRDefault="00AB7346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  <w:p w:rsidR="00AB7346" w:rsidRDefault="00AB7346" w:rsidP="00AC4ACB">
            <w:pPr>
              <w:rPr>
                <w:rFonts w:asciiTheme="minorBidi" w:hAnsiTheme="minorBidi"/>
              </w:rPr>
            </w:pPr>
          </w:p>
          <w:p w:rsidR="00AB7346" w:rsidRDefault="00AB7346" w:rsidP="00AC4ACB">
            <w:pPr>
              <w:rPr>
                <w:rFonts w:asciiTheme="minorBidi" w:hAnsiTheme="minorBidi"/>
              </w:rPr>
            </w:pPr>
          </w:p>
          <w:p w:rsidR="00AB7346" w:rsidRPr="00CD324B" w:rsidRDefault="00AB7346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Default="00AC4ACB" w:rsidP="00AC4AC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  <w:p w:rsidR="00AB7346" w:rsidRDefault="00AB7346" w:rsidP="00AC4ACB">
            <w:pPr>
              <w:rPr>
                <w:rFonts w:asciiTheme="minorBidi" w:hAnsiTheme="minorBidi"/>
              </w:rPr>
            </w:pPr>
          </w:p>
          <w:p w:rsidR="00AB7346" w:rsidRDefault="00AB7346" w:rsidP="00AC4ACB">
            <w:pPr>
              <w:rPr>
                <w:rFonts w:asciiTheme="minorBidi" w:hAnsiTheme="minorBidi"/>
              </w:rPr>
            </w:pPr>
          </w:p>
          <w:p w:rsidR="00AB7346" w:rsidRPr="00CD324B" w:rsidRDefault="00AB7346" w:rsidP="00AC4ACB">
            <w:pPr>
              <w:rPr>
                <w:rFonts w:asciiTheme="minorBidi" w:hAnsiTheme="minorBidi"/>
              </w:rPr>
            </w:pPr>
          </w:p>
        </w:tc>
        <w:tc>
          <w:tcPr>
            <w:tcW w:w="1843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CD324B" w:rsidRDefault="00AC4ACB" w:rsidP="00AC4AC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แบบแจ้งพร้อมทะเบียนรายชื่อผู้สำเร็จการฝึกเตรียมเข้าทำงานตามมาตรา 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แห่งพระราชบัญญัติส่งเสริมการพัฒนาฝีมือแรงงานพ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CD324B" w:rsidRDefault="00AC4ACB" w:rsidP="00AC4AC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หนังสือส่งตัวผู้รับการฝึกจากสถานศึกษากรณีที่รับนิสิตนักศึกษาเข้าฝึกอบรม</w:t>
            </w:r>
          </w:p>
        </w:tc>
        <w:tc>
          <w:tcPr>
            <w:tcW w:w="1843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CD324B" w:rsidTr="00CD324B">
        <w:tc>
          <w:tcPr>
            <w:tcW w:w="675" w:type="dxa"/>
          </w:tcPr>
          <w:p w:rsidR="00AC4ACB" w:rsidRPr="00CD324B" w:rsidRDefault="00AC4ACB" w:rsidP="00CD324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CD324B" w:rsidRDefault="00AC4ACB" w:rsidP="00AC4ACB">
            <w:pPr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CD324B" w:rsidRDefault="00AC4ACB" w:rsidP="00AB7346">
            <w:pPr>
              <w:jc w:val="center"/>
              <w:rPr>
                <w:rFonts w:asciiTheme="minorBidi" w:hAnsiTheme="minorBidi"/>
              </w:rPr>
            </w:pPr>
            <w:r w:rsidRPr="00CD324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CD324B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CD324B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CD324B" w:rsidTr="00341885">
        <w:tc>
          <w:tcPr>
            <w:tcW w:w="534" w:type="dxa"/>
          </w:tcPr>
          <w:p w:rsidR="00A13B6C" w:rsidRPr="00CD324B" w:rsidRDefault="00A13B6C" w:rsidP="0034188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CD324B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CD324B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CD324B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AB7346">
              <w:rPr>
                <w:rFonts w:asciiTheme="minorBidi" w:hAnsiTheme="minorBidi"/>
                <w:noProof/>
                <w:sz w:val="32"/>
                <w:szCs w:val="32"/>
              </w:rPr>
              <w:t xml:space="preserve">  </w:t>
            </w:r>
            <w:r w:rsidR="00F5490C" w:rsidRPr="00CD324B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CD324B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CD324B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B7346" w:rsidRPr="00CD324B" w:rsidRDefault="00AB7346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CD324B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AB7346" w:rsidRPr="00CD324B" w:rsidTr="00341885">
        <w:tc>
          <w:tcPr>
            <w:tcW w:w="534" w:type="dxa"/>
          </w:tcPr>
          <w:p w:rsidR="00AB7346" w:rsidRPr="00D13B46" w:rsidRDefault="00AB7346" w:rsidP="0034188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B7346" w:rsidRPr="00D13B46" w:rsidRDefault="00AB734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ศูนย์พัฒนาฝีมือแรงงานจังหวัดพิจิตร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หมู่ 2  ตำบลโรงช้าง  อำเภอเมือง  จังหวัดพิจิตร  66000  </w:t>
            </w:r>
          </w:p>
          <w:p w:rsidR="00AB7346" w:rsidRPr="00D13B46" w:rsidRDefault="00AB734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AB7346" w:rsidRPr="00D13B46" w:rsidRDefault="00AB734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AB7346" w:rsidRPr="00D13B46" w:rsidRDefault="00AB7346" w:rsidP="00CF668E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AB7346" w:rsidRPr="00CD324B" w:rsidTr="00341885">
        <w:tc>
          <w:tcPr>
            <w:tcW w:w="534" w:type="dxa"/>
          </w:tcPr>
          <w:p w:rsidR="00AB7346" w:rsidRPr="00D13B46" w:rsidRDefault="00AB7346" w:rsidP="00341885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B7346" w:rsidRPr="00D13B46" w:rsidRDefault="00AB7346" w:rsidP="00CF668E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>
              <w:rPr>
                <w:rFonts w:ascii="Cordia New" w:hAnsi="Cordia New" w:cs="Cordia New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ถนนพิจิตร-ตะพานหิน  อำเภอเมือง  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056-615763</w:t>
            </w:r>
          </w:p>
          <w:p w:rsidR="00AB7346" w:rsidRPr="00D13B46" w:rsidRDefault="00AB7346" w:rsidP="00CF668E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AB7346" w:rsidRPr="00CD324B" w:rsidTr="00341885">
        <w:tc>
          <w:tcPr>
            <w:tcW w:w="534" w:type="dxa"/>
          </w:tcPr>
          <w:p w:rsidR="00AB7346" w:rsidRPr="00D13B46" w:rsidRDefault="00AB7346" w:rsidP="0034188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B7346" w:rsidRDefault="00AB734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AB7346" w:rsidRDefault="00AB734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AB7346" w:rsidRPr="00D13B46" w:rsidRDefault="00AB7346" w:rsidP="00CF668E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AB7346" w:rsidRPr="00CD324B" w:rsidTr="00341885">
        <w:tc>
          <w:tcPr>
            <w:tcW w:w="534" w:type="dxa"/>
          </w:tcPr>
          <w:p w:rsidR="00AB7346" w:rsidRPr="00D13B46" w:rsidRDefault="00AB7346" w:rsidP="0034188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B7346" w:rsidRDefault="00AB734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AB7346" w:rsidRDefault="00AB734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AB7346" w:rsidRPr="00D13B46" w:rsidRDefault="00AB7346" w:rsidP="00CF668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AB7346" w:rsidRPr="00CD324B" w:rsidTr="00341885">
        <w:tc>
          <w:tcPr>
            <w:tcW w:w="534" w:type="dxa"/>
          </w:tcPr>
          <w:p w:rsidR="00AB7346" w:rsidRPr="00D13B46" w:rsidRDefault="00AB7346" w:rsidP="0034188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B7346" w:rsidRDefault="00AB734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AB7346" w:rsidRDefault="00AB7346" w:rsidP="00CF668E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AB7346" w:rsidRDefault="00AB7346" w:rsidP="00CF668E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AB7346" w:rsidRPr="00D13B46" w:rsidRDefault="00AB7346" w:rsidP="00CF668E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CD324B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CD324B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CD324B" w:rsidTr="00341885">
        <w:tc>
          <w:tcPr>
            <w:tcW w:w="675" w:type="dxa"/>
          </w:tcPr>
          <w:p w:rsidR="00F064C0" w:rsidRPr="00CD324B" w:rsidRDefault="00F064C0" w:rsidP="00341885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 w:rsidRPr="00CD324B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CD324B" w:rsidRDefault="00F064C0" w:rsidP="00AB7346">
            <w:pPr>
              <w:pStyle w:val="ListParagraph"/>
              <w:ind w:left="426"/>
              <w:rPr>
                <w:rFonts w:asciiTheme="minorBidi" w:hAnsiTheme="minorBidi"/>
                <w:sz w:val="32"/>
                <w:szCs w:val="32"/>
              </w:rPr>
            </w:pP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CD324B">
              <w:rPr>
                <w:rFonts w:asciiTheme="minorBidi" w:hAnsiTheme="minorBidi"/>
                <w:sz w:val="32"/>
                <w:szCs w:val="32"/>
              </w:rPr>
              <w:br/>
            </w: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ดาวน์โหลดเอกสารได้จากเว็ปไซด์กองส่งเสริมการพัฒนาฝีมือแรงงาน </w:t>
            </w:r>
            <w:r w:rsidR="00AB7346" w:rsidRPr="00AB7346">
              <w:rPr>
                <w:rFonts w:asciiTheme="minorBidi" w:hAnsiTheme="minorBidi"/>
                <w:color w:val="0D0D0D" w:themeColor="text1" w:themeTint="F2"/>
                <w:sz w:val="32"/>
                <w:szCs w:val="32"/>
                <w:lang w:bidi="th-TH"/>
              </w:rPr>
              <w:t>http://www.dsd.go.th/sdpaa/Region/Doc_ShowDetails/818</w:t>
            </w:r>
            <w:r w:rsidRPr="00CD324B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B7346" w:rsidRDefault="00AB7346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41885" w:rsidRDefault="00341885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CD324B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CD324B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CD324B">
        <w:rPr>
          <w:rFonts w:asciiTheme="minorBidi" w:hAnsiTheme="minorBidi"/>
          <w:noProof/>
          <w:sz w:val="32"/>
          <w:szCs w:val="32"/>
        </w:rPr>
        <w:t>/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CD324B">
        <w:rPr>
          <w:rFonts w:asciiTheme="minorBidi" w:hAnsiTheme="minorBidi"/>
          <w:noProof/>
          <w:sz w:val="32"/>
          <w:szCs w:val="32"/>
        </w:rPr>
        <w:t>/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CD324B">
        <w:rPr>
          <w:rFonts w:asciiTheme="minorBidi" w:hAnsiTheme="minorBidi"/>
          <w:noProof/>
          <w:sz w:val="32"/>
          <w:szCs w:val="32"/>
        </w:rPr>
        <w:t>/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CD324B">
        <w:rPr>
          <w:rFonts w:asciiTheme="minorBidi" w:hAnsiTheme="minorBidi"/>
          <w:noProof/>
          <w:sz w:val="32"/>
          <w:szCs w:val="32"/>
        </w:rPr>
        <w:t>/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CD324B">
        <w:rPr>
          <w:rFonts w:asciiTheme="minorBidi" w:hAnsiTheme="minorBidi"/>
          <w:noProof/>
          <w:sz w:val="32"/>
          <w:szCs w:val="32"/>
        </w:rPr>
        <w:t>/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</w:t>
      </w:r>
      <w:r w:rsidR="00AB734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น์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โหลดได้ที่</w:t>
      </w:r>
      <w:r w:rsidR="00341885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Pr="00CD324B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 </w:t>
      </w:r>
      <w:r w:rsidR="00341885" w:rsidRPr="00341885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http://www.dsd.go.th/phichit/Region/Doc_ShowDetails/2560</w:t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  <w:r w:rsidRPr="00CD324B">
        <w:rPr>
          <w:rFonts w:asciiTheme="minorBidi" w:hAnsiTheme="minorBidi"/>
          <w:noProof/>
          <w:sz w:val="32"/>
          <w:szCs w:val="32"/>
        </w:rPr>
        <w:br/>
      </w:r>
    </w:p>
    <w:p w:rsidR="0064558D" w:rsidRPr="00CD324B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CD324B" w:rsidTr="0064558D">
        <w:tc>
          <w:tcPr>
            <w:tcW w:w="1418" w:type="dxa"/>
          </w:tcPr>
          <w:p w:rsidR="0064558D" w:rsidRPr="00CD324B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CD324B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CD324B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CD324B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CD324B" w:rsidTr="0064558D">
        <w:tc>
          <w:tcPr>
            <w:tcW w:w="1418" w:type="dxa"/>
          </w:tcPr>
          <w:p w:rsidR="0064558D" w:rsidRPr="00CD324B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CD324B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CD324B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CD324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AB7346" w:rsidRPr="00CD324B" w:rsidTr="0064558D">
        <w:tc>
          <w:tcPr>
            <w:tcW w:w="1418" w:type="dxa"/>
          </w:tcPr>
          <w:p w:rsidR="00AB7346" w:rsidRPr="00D13B46" w:rsidRDefault="00AB7346" w:rsidP="00CF668E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AB7346" w:rsidRPr="00D13B46" w:rsidRDefault="00AB7346" w:rsidP="00CF668E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AB7346" w:rsidRPr="00CD324B" w:rsidTr="0064558D">
        <w:tc>
          <w:tcPr>
            <w:tcW w:w="1418" w:type="dxa"/>
          </w:tcPr>
          <w:p w:rsidR="00AB7346" w:rsidRPr="00D13B46" w:rsidRDefault="00AB7346" w:rsidP="00CF668E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AB7346" w:rsidRPr="00D13B46" w:rsidRDefault="00AB7346" w:rsidP="00CF668E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AB7346" w:rsidRPr="00CD324B" w:rsidTr="0064558D">
        <w:tc>
          <w:tcPr>
            <w:tcW w:w="1418" w:type="dxa"/>
          </w:tcPr>
          <w:p w:rsidR="00AB7346" w:rsidRPr="00D13B46" w:rsidRDefault="00AB7346" w:rsidP="00CF668E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AB7346" w:rsidRPr="00D13B46" w:rsidRDefault="00AB7346" w:rsidP="00CF668E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CD324B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CD324B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CD324B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CD324B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CD324B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2A4" w:rsidRDefault="006942A4" w:rsidP="00C81DB8">
      <w:pPr>
        <w:spacing w:after="0" w:line="240" w:lineRule="auto"/>
      </w:pPr>
      <w:r>
        <w:separator/>
      </w:r>
    </w:p>
  </w:endnote>
  <w:endnote w:type="continuationSeparator" w:id="1">
    <w:p w:rsidR="006942A4" w:rsidRDefault="006942A4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2A4" w:rsidRDefault="006942A4" w:rsidP="00C81DB8">
      <w:pPr>
        <w:spacing w:after="0" w:line="240" w:lineRule="auto"/>
      </w:pPr>
      <w:r>
        <w:separator/>
      </w:r>
    </w:p>
  </w:footnote>
  <w:footnote w:type="continuationSeparator" w:id="1">
    <w:p w:rsidR="006942A4" w:rsidRDefault="006942A4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9574A7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DA1183">
          <w:rPr>
            <w:noProof/>
          </w:rPr>
          <w:t>10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DA118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41885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978AA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E3B0E"/>
    <w:rsid w:val="00600A25"/>
    <w:rsid w:val="0062436E"/>
    <w:rsid w:val="006437C0"/>
    <w:rsid w:val="0064558D"/>
    <w:rsid w:val="0065175D"/>
    <w:rsid w:val="00686AAA"/>
    <w:rsid w:val="006942A4"/>
    <w:rsid w:val="006974B7"/>
    <w:rsid w:val="006B37B7"/>
    <w:rsid w:val="006C07C4"/>
    <w:rsid w:val="006C6C22"/>
    <w:rsid w:val="00707AED"/>
    <w:rsid w:val="00712638"/>
    <w:rsid w:val="00760D0B"/>
    <w:rsid w:val="00761FD0"/>
    <w:rsid w:val="00764439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574A7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6CD"/>
    <w:rsid w:val="00A13B6C"/>
    <w:rsid w:val="00A47E94"/>
    <w:rsid w:val="00AA7734"/>
    <w:rsid w:val="00AB7346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24B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A1183"/>
    <w:rsid w:val="00DF1CD9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71D5B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677</TotalTime>
  <Pages>10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87</cp:revision>
  <cp:lastPrinted>2015-07-27T03:44:00Z</cp:lastPrinted>
  <dcterms:created xsi:type="dcterms:W3CDTF">2015-04-23T03:41:00Z</dcterms:created>
  <dcterms:modified xsi:type="dcterms:W3CDTF">2015-07-27T03:45:00Z</dcterms:modified>
</cp:coreProperties>
</file>