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3439" w:rsidRPr="00AB1EC9" w:rsidRDefault="00D03439" w:rsidP="00037AEC">
      <w:pPr>
        <w:tabs>
          <w:tab w:val="left" w:pos="1701"/>
        </w:tabs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AB1EC9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AB1EC9">
        <w:rPr>
          <w:rFonts w:ascii="TH SarabunPSK" w:hAnsi="TH SarabunPSK" w:cs="TH SarabunPSK"/>
          <w:b/>
          <w:bCs/>
          <w:noProof/>
          <w:sz w:val="32"/>
        </w:rPr>
        <w:t xml:space="preserve">3.6 </w:t>
      </w:r>
      <w:r w:rsidRPr="00AB1EC9">
        <w:rPr>
          <w:rFonts w:ascii="TH SarabunPSK" w:hAnsi="TH SarabunPSK" w:cs="TH SarabunPSK"/>
          <w:b/>
          <w:bCs/>
          <w:noProof/>
          <w:sz w:val="32"/>
        </w:rPr>
        <w:tab/>
      </w:r>
      <w:r w:rsidR="00E47D74" w:rsidRPr="00AB1EC9">
        <w:rPr>
          <w:rFonts w:ascii="TH SarabunPSK" w:hAnsi="TH SarabunPSK" w:cs="TH SarabunPSK"/>
          <w:b/>
          <w:bCs/>
          <w:noProof/>
          <w:sz w:val="32"/>
          <w:cs/>
        </w:rPr>
        <w:t>ร้อยละเฉลี่ยถ่วงน้ำหนักการดำเนินการในโครงการ ฝึกอบรมฝีมือแรงงานในพื้นที่จังหวัด</w:t>
      </w:r>
      <w:r w:rsidR="00E47D74" w:rsidRPr="009A368F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ชายแดนภาคใต้</w:t>
      </w:r>
    </w:p>
    <w:p w:rsidR="00A53D59" w:rsidRPr="00AB1EC9" w:rsidRDefault="00A53D59" w:rsidP="00AB1EC9">
      <w:pPr>
        <w:tabs>
          <w:tab w:val="left" w:pos="1134"/>
        </w:tabs>
        <w:spacing w:before="120" w:after="120"/>
        <w:ind w:left="1134" w:hanging="1134"/>
        <w:rPr>
          <w:rFonts w:ascii="TH SarabunPSK" w:hAnsi="TH SarabunPSK" w:cs="TH SarabunPSK"/>
          <w:noProof/>
          <w:sz w:val="32"/>
        </w:rPr>
      </w:pPr>
      <w:r w:rsidRPr="00AB1EC9">
        <w:rPr>
          <w:rFonts w:ascii="TH SarabunPSK" w:hAnsi="TH SarabunPSK" w:cs="TH SarabunPSK"/>
          <w:b/>
          <w:bCs/>
          <w:sz w:val="32"/>
          <w:cs/>
        </w:rPr>
        <w:t>น้ำหนัก :</w:t>
      </w:r>
      <w:r w:rsidRPr="00AB1EC9">
        <w:rPr>
          <w:rFonts w:ascii="TH SarabunPSK" w:hAnsi="TH SarabunPSK" w:cs="TH SarabunPSK"/>
          <w:sz w:val="32"/>
          <w:cs/>
        </w:rPr>
        <w:tab/>
      </w:r>
      <w:r w:rsidR="00AB1EC9" w:rsidRPr="00AB1EC9">
        <w:rPr>
          <w:rFonts w:ascii="TH SarabunPSK" w:hAnsi="TH SarabunPSK" w:cs="TH SarabunPSK"/>
          <w:sz w:val="32"/>
          <w:cs/>
        </w:rPr>
        <w:t xml:space="preserve">ร้อยละ  </w:t>
      </w:r>
      <w:r w:rsidR="00AB1EC9" w:rsidRPr="00AB1EC9">
        <w:rPr>
          <w:rFonts w:ascii="TH SarabunPSK" w:hAnsi="TH SarabunPSK" w:cs="TH SarabunPSK"/>
          <w:sz w:val="32"/>
        </w:rPr>
        <w:t>2.5</w:t>
      </w:r>
      <w:r w:rsidR="00253A79" w:rsidRPr="00AB1EC9">
        <w:rPr>
          <w:rFonts w:ascii="TH SarabunPSK" w:hAnsi="TH SarabunPSK" w:cs="TH SarabunPSK"/>
          <w:sz w:val="32"/>
          <w:cs/>
        </w:rPr>
        <w:t xml:space="preserve">  (หน่วยงานประเภทที่ 1 และ </w:t>
      </w:r>
      <w:r w:rsidR="00253A79" w:rsidRPr="00AB1EC9">
        <w:rPr>
          <w:rFonts w:ascii="TH SarabunPSK" w:hAnsi="TH SarabunPSK" w:cs="TH SarabunPSK"/>
          <w:sz w:val="32"/>
        </w:rPr>
        <w:t>2</w:t>
      </w:r>
      <w:r w:rsidR="00253A79" w:rsidRPr="00AB1EC9">
        <w:rPr>
          <w:rFonts w:ascii="TH SarabunPSK" w:hAnsi="TH SarabunPSK" w:cs="TH SarabunPSK"/>
          <w:sz w:val="32"/>
          <w:cs/>
        </w:rPr>
        <w:t>)</w:t>
      </w:r>
    </w:p>
    <w:p w:rsidR="00A53D59" w:rsidRPr="00AB1EC9" w:rsidRDefault="00A53D59" w:rsidP="00AB1EC9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AB1EC9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A53D59" w:rsidRPr="00AB1EC9" w:rsidRDefault="00A53D59" w:rsidP="00A53D59">
      <w:pPr>
        <w:ind w:firstLine="1134"/>
        <w:jc w:val="thaiDistribute"/>
        <w:rPr>
          <w:rFonts w:ascii="TH SarabunPSK" w:hAnsi="TH SarabunPSK" w:cs="TH SarabunPSK"/>
          <w:noProof/>
          <w:sz w:val="32"/>
          <w:cs/>
        </w:rPr>
      </w:pPr>
      <w:r w:rsidRPr="00AB1EC9">
        <w:rPr>
          <w:rFonts w:ascii="TH SarabunPSK" w:hAnsi="TH SarabunPSK" w:cs="TH SarabunPSK"/>
          <w:noProof/>
          <w:sz w:val="32"/>
          <w:cs/>
        </w:rPr>
        <w:t xml:space="preserve">พิจารณาจากผลการดำเนินการในโครงการ ฝึกอบรมฝีมือแรงงานในพื้นที่จังหวัดชายแดนภาคใต้  ระหว่าง </w:t>
      </w:r>
      <w:r w:rsidRPr="00AB1EC9">
        <w:rPr>
          <w:rFonts w:ascii="TH SarabunPSK" w:hAnsi="TH SarabunPSK" w:cs="TH SarabunPSK"/>
          <w:noProof/>
          <w:sz w:val="32"/>
        </w:rPr>
        <w:t>1</w:t>
      </w:r>
      <w:r w:rsidRPr="00AB1EC9">
        <w:rPr>
          <w:rFonts w:ascii="TH SarabunPSK" w:hAnsi="TH SarabunPSK" w:cs="TH SarabunPSK"/>
          <w:noProof/>
          <w:sz w:val="32"/>
          <w:cs/>
        </w:rPr>
        <w:t xml:space="preserve"> ต.ค. </w:t>
      </w:r>
      <w:r w:rsidRPr="00AB1EC9">
        <w:rPr>
          <w:rFonts w:ascii="TH SarabunPSK" w:hAnsi="TH SarabunPSK" w:cs="TH SarabunPSK"/>
          <w:noProof/>
          <w:sz w:val="32"/>
        </w:rPr>
        <w:t>2558</w:t>
      </w:r>
      <w:r w:rsidRPr="00AB1EC9">
        <w:rPr>
          <w:rFonts w:ascii="TH SarabunPSK" w:hAnsi="TH SarabunPSK" w:cs="TH SarabunPSK"/>
          <w:noProof/>
          <w:sz w:val="32"/>
          <w:cs/>
        </w:rPr>
        <w:t xml:space="preserve"> - </w:t>
      </w:r>
      <w:r w:rsidRPr="00AB1EC9">
        <w:rPr>
          <w:rFonts w:ascii="TH SarabunPSK" w:hAnsi="TH SarabunPSK" w:cs="TH SarabunPSK"/>
          <w:noProof/>
          <w:sz w:val="32"/>
        </w:rPr>
        <w:t>30</w:t>
      </w:r>
      <w:r w:rsidRPr="00AB1EC9">
        <w:rPr>
          <w:rFonts w:ascii="TH SarabunPSK" w:hAnsi="TH SarabunPSK" w:cs="TH SarabunPSK"/>
          <w:noProof/>
          <w:sz w:val="32"/>
          <w:cs/>
        </w:rPr>
        <w:t xml:space="preserve"> ก.ย. </w:t>
      </w:r>
      <w:r w:rsidRPr="00AB1EC9">
        <w:rPr>
          <w:rFonts w:ascii="TH SarabunPSK" w:hAnsi="TH SarabunPSK" w:cs="TH SarabunPSK"/>
          <w:noProof/>
          <w:sz w:val="32"/>
        </w:rPr>
        <w:t xml:space="preserve">2559 </w:t>
      </w:r>
      <w:r w:rsidRPr="00AB1EC9">
        <w:rPr>
          <w:rFonts w:ascii="TH SarabunPSK" w:hAnsi="TH SarabunPSK" w:cs="TH SarabunPSK"/>
          <w:noProof/>
          <w:sz w:val="32"/>
          <w:cs/>
        </w:rPr>
        <w:t>(จังหวัดสงขลา , ปัตตานี ,ยะลา และ นราธิวาส)</w:t>
      </w:r>
    </w:p>
    <w:p w:rsidR="00A53D59" w:rsidRPr="00AB1EC9" w:rsidRDefault="00A53D59" w:rsidP="00A53D59">
      <w:pPr>
        <w:spacing w:before="120" w:after="120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AB1EC9">
        <w:rPr>
          <w:rFonts w:ascii="TH SarabunPSK" w:hAnsi="TH SarabunPSK" w:cs="TH SarabunPSK"/>
          <w:b/>
          <w:bCs/>
          <w:noProof/>
          <w:sz w:val="32"/>
          <w:cs/>
        </w:rPr>
        <w:t>วิธีการประเมินผล</w:t>
      </w:r>
    </w:p>
    <w:p w:rsidR="00A53D59" w:rsidRPr="00AB1EC9" w:rsidRDefault="00A53D59" w:rsidP="00AB1EC9">
      <w:pPr>
        <w:tabs>
          <w:tab w:val="left" w:pos="1134"/>
        </w:tabs>
        <w:ind w:firstLine="1134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AB1EC9">
        <w:rPr>
          <w:rFonts w:ascii="TH SarabunPSK" w:hAnsi="TH SarabunPSK" w:cs="TH SarabunPSK"/>
          <w:noProof/>
          <w:sz w:val="32"/>
          <w:cs/>
        </w:rPr>
        <w:t>หน่วยงาน</w:t>
      </w:r>
      <w:r w:rsidRPr="00AB1EC9">
        <w:rPr>
          <w:rFonts w:ascii="TH SarabunPSK" w:hAnsi="TH SarabunPSK" w:cs="TH SarabunPSK"/>
          <w:noProof/>
          <w:sz w:val="32"/>
          <w:u w:val="single"/>
          <w:cs/>
        </w:rPr>
        <w:t>ไม่ต้อง</w:t>
      </w:r>
      <w:r w:rsidRPr="00AB1EC9">
        <w:rPr>
          <w:rFonts w:ascii="TH SarabunPSK" w:hAnsi="TH SarabunPSK" w:cs="TH SarabunPSK"/>
          <w:noProof/>
          <w:sz w:val="32"/>
          <w:cs/>
        </w:rPr>
        <w:t>จัดส่งรายงานการประเมินผลตนเอง (</w:t>
      </w:r>
      <w:r w:rsidRPr="00AB1EC9">
        <w:rPr>
          <w:rFonts w:ascii="TH SarabunPSK" w:hAnsi="TH SarabunPSK" w:cs="TH SarabunPSK"/>
          <w:noProof/>
          <w:sz w:val="32"/>
        </w:rPr>
        <w:t xml:space="preserve">Self Assessment Report : SAR)  </w:t>
      </w:r>
      <w:r w:rsidR="00AB1EC9" w:rsidRPr="00AB1EC9">
        <w:rPr>
          <w:rFonts w:ascii="TH SarabunPSK" w:hAnsi="TH SarabunPSK" w:cs="TH SarabunPSK"/>
          <w:noProof/>
          <w:sz w:val="32"/>
        </w:rPr>
        <w:br/>
      </w:r>
      <w:r w:rsidRPr="00AB1EC9">
        <w:rPr>
          <w:rFonts w:ascii="TH SarabunPSK" w:hAnsi="TH SarabunPSK" w:cs="TH SarabunPSK"/>
          <w:noProof/>
          <w:sz w:val="32"/>
          <w:cs/>
        </w:rPr>
        <w:t>ให้กรมพัฒนาฝีมือแรงงานเนื่องจากการประเมินคะแนนตัวชี้วัดนี้จะใช้ข้อมูลผลการดำเนินงานจาก</w:t>
      </w:r>
      <w:r w:rsidR="00AB1EC9" w:rsidRPr="00AB1EC9">
        <w:rPr>
          <w:rFonts w:ascii="TH SarabunPSK" w:hAnsi="TH SarabunPSK" w:cs="TH SarabunPSK"/>
          <w:sz w:val="32"/>
          <w:cs/>
        </w:rPr>
        <w:t>ระบบรายงานผลการพัฒนาฝีมือแรงงานและระบบคลังข้อมูล (</w:t>
      </w:r>
      <w:r w:rsidR="00AB1EC9" w:rsidRPr="00AB1EC9">
        <w:rPr>
          <w:rFonts w:ascii="TH SarabunPSK" w:hAnsi="TH SarabunPSK" w:cs="TH SarabunPSK"/>
          <w:sz w:val="32"/>
        </w:rPr>
        <w:t>http://datacenter.dsd.go.th)</w:t>
      </w:r>
      <w:r w:rsidR="00AB1EC9" w:rsidRPr="00AB1EC9">
        <w:rPr>
          <w:rFonts w:ascii="TH SarabunPSK" w:hAnsi="TH SarabunPSK" w:cs="TH SarabunPSK"/>
          <w:noProof/>
          <w:sz w:val="32"/>
        </w:rPr>
        <w:t xml:space="preserve"> </w:t>
      </w:r>
      <w:r w:rsidRPr="00AB1EC9">
        <w:rPr>
          <w:rFonts w:ascii="TH SarabunPSK" w:hAnsi="TH SarabunPSK" w:cs="TH SarabunPSK"/>
          <w:noProof/>
          <w:sz w:val="32"/>
        </w:rPr>
        <w:t xml:space="preserve"> </w:t>
      </w:r>
      <w:r w:rsidRPr="00AB1EC9">
        <w:rPr>
          <w:rFonts w:ascii="TH SarabunPSK" w:hAnsi="TH SarabunPSK" w:cs="TH SarabunPSK"/>
          <w:noProof/>
          <w:sz w:val="32"/>
          <w:cs/>
        </w:rPr>
        <w:t xml:space="preserve">โดยแบ่งตัวชี้วัดออกเป็น 2 ตัวชี้วัดย่อย ได้แก่ ตัวชี้วัดที่ </w:t>
      </w:r>
      <w:r w:rsidRPr="00AB1EC9">
        <w:rPr>
          <w:rFonts w:ascii="TH SarabunPSK" w:hAnsi="TH SarabunPSK" w:cs="TH SarabunPSK"/>
          <w:noProof/>
          <w:sz w:val="32"/>
        </w:rPr>
        <w:t>3.6.1</w:t>
      </w:r>
      <w:r w:rsidRPr="00AB1EC9">
        <w:rPr>
          <w:rFonts w:ascii="TH SarabunPSK" w:hAnsi="TH SarabunPSK" w:cs="TH SarabunPSK"/>
          <w:noProof/>
          <w:sz w:val="32"/>
          <w:cs/>
        </w:rPr>
        <w:t xml:space="preserve"> และ ตัวชี้วัดที่ </w:t>
      </w:r>
      <w:r w:rsidRPr="00AB1EC9">
        <w:rPr>
          <w:rFonts w:ascii="TH SarabunPSK" w:hAnsi="TH SarabunPSK" w:cs="TH SarabunPSK"/>
          <w:noProof/>
          <w:sz w:val="32"/>
        </w:rPr>
        <w:t>3.6.</w:t>
      </w:r>
      <w:r w:rsidRPr="00AB1EC9">
        <w:rPr>
          <w:rFonts w:ascii="TH SarabunPSK" w:hAnsi="TH SarabunPSK" w:cs="TH SarabunPSK"/>
          <w:noProof/>
          <w:sz w:val="32"/>
          <w:cs/>
        </w:rPr>
        <w:t>2 ตามรายละเอียดดังนี้</w:t>
      </w:r>
    </w:p>
    <w:p w:rsidR="00D03439" w:rsidRPr="00AB1EC9" w:rsidRDefault="00D03439" w:rsidP="00AB1EC9">
      <w:pPr>
        <w:tabs>
          <w:tab w:val="left" w:pos="1701"/>
        </w:tabs>
        <w:spacing w:before="360" w:after="12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AB1EC9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="00037AEC" w:rsidRPr="00AB1EC9">
        <w:rPr>
          <w:rFonts w:ascii="TH SarabunPSK" w:hAnsi="TH SarabunPSK" w:cs="TH SarabunPSK"/>
          <w:b/>
          <w:bCs/>
          <w:noProof/>
          <w:sz w:val="32"/>
        </w:rPr>
        <w:t>3.6.1</w:t>
      </w:r>
      <w:r w:rsidR="00037AEC" w:rsidRPr="00AB1EC9">
        <w:rPr>
          <w:rFonts w:ascii="TH SarabunPSK" w:hAnsi="TH SarabunPSK" w:cs="TH SarabunPSK"/>
          <w:b/>
          <w:bCs/>
          <w:noProof/>
          <w:sz w:val="32"/>
          <w:cs/>
        </w:rPr>
        <w:tab/>
      </w:r>
      <w:r w:rsidR="00E47D74" w:rsidRPr="00AB1EC9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="00E47D74" w:rsidRPr="00A07E04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เข้า</w:t>
      </w:r>
      <w:r w:rsidR="00E47D74" w:rsidRPr="00AB1EC9">
        <w:rPr>
          <w:rFonts w:ascii="TH SarabunPSK" w:hAnsi="TH SarabunPSK" w:cs="TH SarabunPSK"/>
          <w:b/>
          <w:bCs/>
          <w:noProof/>
          <w:sz w:val="32"/>
          <w:cs/>
        </w:rPr>
        <w:t>รับการพัฒนาในโครงการ ฝึกอบรมฝีมือแรงงานในพื้นที่จังหวัดชายแดนภาคใต้</w:t>
      </w:r>
    </w:p>
    <w:p w:rsidR="00A53D59" w:rsidRPr="00AB1EC9" w:rsidRDefault="00A53D59" w:rsidP="00AB1EC9">
      <w:pPr>
        <w:tabs>
          <w:tab w:val="left" w:pos="1276"/>
          <w:tab w:val="left" w:pos="2410"/>
        </w:tabs>
        <w:spacing w:before="120" w:after="120"/>
        <w:ind w:left="1275" w:hanging="1275"/>
        <w:rPr>
          <w:rFonts w:ascii="TH SarabunPSK" w:hAnsi="TH SarabunPSK" w:cs="TH SarabunPSK"/>
          <w:noProof/>
          <w:sz w:val="32"/>
        </w:rPr>
      </w:pPr>
      <w:r w:rsidRPr="00AB1EC9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AB1EC9">
        <w:rPr>
          <w:rFonts w:ascii="TH SarabunPSK" w:hAnsi="TH SarabunPSK" w:cs="TH SarabunPSK"/>
          <w:noProof/>
          <w:sz w:val="32"/>
          <w:cs/>
        </w:rPr>
        <w:tab/>
      </w:r>
      <w:r w:rsidR="00AB1EC9" w:rsidRPr="00AB1EC9">
        <w:rPr>
          <w:rFonts w:ascii="TH SarabunPSK" w:hAnsi="TH SarabunPSK" w:cs="TH SarabunPSK"/>
          <w:sz w:val="32"/>
          <w:cs/>
        </w:rPr>
        <w:t xml:space="preserve">ร้อยละ  </w:t>
      </w:r>
      <w:r w:rsidR="00AB1EC9" w:rsidRPr="00AB1EC9">
        <w:rPr>
          <w:rFonts w:ascii="TH SarabunPSK" w:hAnsi="TH SarabunPSK" w:cs="TH SarabunPSK"/>
          <w:sz w:val="32"/>
        </w:rPr>
        <w:t>2.5</w:t>
      </w:r>
      <w:r w:rsidR="00253A79" w:rsidRPr="00AB1EC9">
        <w:rPr>
          <w:rFonts w:ascii="TH SarabunPSK" w:hAnsi="TH SarabunPSK" w:cs="TH SarabunPSK"/>
          <w:sz w:val="32"/>
          <w:cs/>
        </w:rPr>
        <w:t xml:space="preserve">  (หน่วยงานประเภทที่ 1 และ </w:t>
      </w:r>
      <w:r w:rsidR="00253A79" w:rsidRPr="00AB1EC9">
        <w:rPr>
          <w:rFonts w:ascii="TH SarabunPSK" w:hAnsi="TH SarabunPSK" w:cs="TH SarabunPSK"/>
          <w:sz w:val="32"/>
        </w:rPr>
        <w:t>2</w:t>
      </w:r>
      <w:r w:rsidR="00253A79" w:rsidRPr="00AB1EC9">
        <w:rPr>
          <w:rFonts w:ascii="TH SarabunPSK" w:hAnsi="TH SarabunPSK" w:cs="TH SarabunPSK"/>
          <w:sz w:val="32"/>
          <w:cs/>
        </w:rPr>
        <w:t>)</w:t>
      </w:r>
    </w:p>
    <w:p w:rsidR="00A53D59" w:rsidRPr="00AB1EC9" w:rsidRDefault="00A53D59" w:rsidP="00AB1EC9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AB1EC9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A53D59" w:rsidRPr="00AB1EC9" w:rsidRDefault="00A53D59" w:rsidP="00A53D59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AB1EC9">
        <w:rPr>
          <w:rFonts w:ascii="TH SarabunPSK" w:hAnsi="TH SarabunPSK" w:cs="TH SarabunPSK"/>
          <w:noProof/>
          <w:sz w:val="32"/>
        </w:rPr>
        <w:t>1.</w:t>
      </w:r>
      <w:r w:rsidRPr="00AB1EC9">
        <w:rPr>
          <w:rFonts w:ascii="TH SarabunPSK" w:hAnsi="TH SarabunPSK" w:cs="TH SarabunPSK"/>
          <w:noProof/>
          <w:sz w:val="32"/>
        </w:rPr>
        <w:tab/>
      </w:r>
      <w:r w:rsidRPr="00AB1EC9">
        <w:rPr>
          <w:rFonts w:ascii="TH SarabunPSK" w:hAnsi="TH SarabunPSK" w:cs="TH SarabunPSK"/>
          <w:noProof/>
          <w:sz w:val="32"/>
          <w:cs/>
        </w:rPr>
        <w:t xml:space="preserve">พิจารณาจากจำนวนแรงงานที่เข้ารับการพัฒนาในโครงการ ฝึกอบรมฝีมือแรงงานในพื้นที่จังหวัดชายแดนภาคใต้  ระหว่าง </w:t>
      </w:r>
      <w:r w:rsidRPr="00AB1EC9">
        <w:rPr>
          <w:rFonts w:ascii="TH SarabunPSK" w:hAnsi="TH SarabunPSK" w:cs="TH SarabunPSK"/>
          <w:noProof/>
          <w:sz w:val="32"/>
        </w:rPr>
        <w:t>1</w:t>
      </w:r>
      <w:r w:rsidRPr="00AB1EC9">
        <w:rPr>
          <w:rFonts w:ascii="TH SarabunPSK" w:hAnsi="TH SarabunPSK" w:cs="TH SarabunPSK"/>
          <w:noProof/>
          <w:sz w:val="32"/>
          <w:cs/>
        </w:rPr>
        <w:t xml:space="preserve"> ต.ค. </w:t>
      </w:r>
      <w:r w:rsidRPr="00AB1EC9">
        <w:rPr>
          <w:rFonts w:ascii="TH SarabunPSK" w:hAnsi="TH SarabunPSK" w:cs="TH SarabunPSK"/>
          <w:noProof/>
          <w:sz w:val="32"/>
        </w:rPr>
        <w:t>2558</w:t>
      </w:r>
      <w:r w:rsidRPr="00AB1EC9">
        <w:rPr>
          <w:rFonts w:ascii="TH SarabunPSK" w:hAnsi="TH SarabunPSK" w:cs="TH SarabunPSK"/>
          <w:noProof/>
          <w:sz w:val="32"/>
          <w:cs/>
        </w:rPr>
        <w:t xml:space="preserve"> - </w:t>
      </w:r>
      <w:r w:rsidRPr="00AB1EC9">
        <w:rPr>
          <w:rFonts w:ascii="TH SarabunPSK" w:hAnsi="TH SarabunPSK" w:cs="TH SarabunPSK"/>
          <w:noProof/>
          <w:sz w:val="32"/>
        </w:rPr>
        <w:t>30</w:t>
      </w:r>
      <w:r w:rsidRPr="00AB1EC9">
        <w:rPr>
          <w:rFonts w:ascii="TH SarabunPSK" w:hAnsi="TH SarabunPSK" w:cs="TH SarabunPSK"/>
          <w:noProof/>
          <w:sz w:val="32"/>
          <w:cs/>
        </w:rPr>
        <w:t xml:space="preserve"> ก.ย. </w:t>
      </w:r>
      <w:r w:rsidRPr="00AB1EC9">
        <w:rPr>
          <w:rFonts w:ascii="TH SarabunPSK" w:hAnsi="TH SarabunPSK" w:cs="TH SarabunPSK"/>
          <w:noProof/>
          <w:sz w:val="32"/>
        </w:rPr>
        <w:t>2559</w:t>
      </w:r>
      <w:r w:rsidRPr="00AB1EC9">
        <w:rPr>
          <w:rFonts w:ascii="TH SarabunPSK" w:hAnsi="TH SarabunPSK" w:cs="TH SarabunPSK"/>
          <w:noProof/>
          <w:sz w:val="32"/>
          <w:cs/>
        </w:rPr>
        <w:t xml:space="preserve"> เทียบกับเป้าหมายการดำเนินงานที่ได้รับ</w:t>
      </w:r>
      <w:r w:rsidR="00AB1EC9">
        <w:rPr>
          <w:rFonts w:ascii="TH SarabunPSK" w:hAnsi="TH SarabunPSK" w:cs="TH SarabunPSK"/>
          <w:noProof/>
          <w:sz w:val="32"/>
        </w:rPr>
        <w:br/>
      </w:r>
      <w:r w:rsidRPr="00AB1EC9">
        <w:rPr>
          <w:rFonts w:ascii="TH SarabunPSK" w:hAnsi="TH SarabunPSK" w:cs="TH SarabunPSK"/>
          <w:noProof/>
          <w:sz w:val="32"/>
          <w:cs/>
        </w:rPr>
        <w:t xml:space="preserve">ตามงบประมาณ พ.ศ. </w:t>
      </w:r>
      <w:r w:rsidRPr="00AB1EC9">
        <w:rPr>
          <w:rFonts w:ascii="TH SarabunPSK" w:hAnsi="TH SarabunPSK" w:cs="TH SarabunPSK"/>
          <w:noProof/>
          <w:sz w:val="32"/>
        </w:rPr>
        <w:t>2559</w:t>
      </w:r>
    </w:p>
    <w:p w:rsidR="00A53D59" w:rsidRPr="00AB1EC9" w:rsidRDefault="00A53D59" w:rsidP="00A53D59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AB1EC9">
        <w:rPr>
          <w:rFonts w:ascii="TH SarabunPSK" w:hAnsi="TH SarabunPSK" w:cs="TH SarabunPSK"/>
          <w:noProof/>
          <w:sz w:val="32"/>
        </w:rPr>
        <w:t>2.</w:t>
      </w:r>
      <w:r w:rsidRPr="00AB1EC9">
        <w:rPr>
          <w:rFonts w:ascii="TH SarabunPSK" w:hAnsi="TH SarabunPSK" w:cs="TH SarabunPSK"/>
          <w:noProof/>
          <w:sz w:val="32"/>
        </w:rPr>
        <w:tab/>
      </w:r>
      <w:r w:rsidRPr="00AB1EC9">
        <w:rPr>
          <w:rFonts w:ascii="TH SarabunPSK" w:hAnsi="TH SarabunPSK" w:cs="TH SarabunPSK"/>
          <w:noProof/>
          <w:sz w:val="32"/>
          <w:cs/>
        </w:rPr>
        <w:t xml:space="preserve">กรณีหน่วยงานเปลี่ยนแปลงเป้าหมายผลผลิตที่กำหนดไว้ตามเอกสารงบประมาณรายจ่ายประจำปีงบประมาณ พ.ศ. </w:t>
      </w:r>
      <w:r w:rsidRPr="00AB1EC9">
        <w:rPr>
          <w:rFonts w:ascii="TH SarabunPSK" w:hAnsi="TH SarabunPSK" w:cs="TH SarabunPSK"/>
          <w:noProof/>
          <w:sz w:val="32"/>
        </w:rPr>
        <w:t>2559</w:t>
      </w:r>
      <w:r w:rsidRPr="00AB1EC9">
        <w:rPr>
          <w:rFonts w:ascii="TH SarabunPSK" w:hAnsi="TH SarabunPSK" w:cs="TH SarabunPSK"/>
          <w:noProof/>
          <w:sz w:val="32"/>
          <w:cs/>
        </w:rPr>
        <w:t xml:space="preserve"> ต้องได้รับความเห็นชอบจากกรมฯ</w:t>
      </w:r>
    </w:p>
    <w:p w:rsidR="00A53D59" w:rsidRPr="00AB1EC9" w:rsidRDefault="00A53D59" w:rsidP="00A53D59">
      <w:pPr>
        <w:spacing w:before="120"/>
        <w:rPr>
          <w:rFonts w:ascii="TH SarabunPSK" w:hAnsi="TH SarabunPSK" w:cs="TH SarabunPSK"/>
          <w:noProof/>
          <w:sz w:val="32"/>
        </w:rPr>
      </w:pPr>
      <w:r w:rsidRPr="00AB1EC9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182" w:tblpY="322"/>
        <w:tblW w:w="8755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88"/>
        <w:gridCol w:w="7617"/>
        <w:gridCol w:w="850"/>
      </w:tblGrid>
      <w:tr w:rsidR="00AB1EC9" w:rsidRPr="00AB1EC9" w:rsidTr="009F703F">
        <w:trPr>
          <w:trHeight w:val="66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53D59" w:rsidRPr="00AB1EC9" w:rsidRDefault="00A53D59" w:rsidP="009F703F">
            <w:pPr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</w:tc>
        <w:tc>
          <w:tcPr>
            <w:tcW w:w="761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53D59" w:rsidRPr="00AB1EC9" w:rsidRDefault="00A53D59" w:rsidP="00AB1EC9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AB1EC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จำนวนแรงงานที่</w:t>
            </w:r>
            <w:r w:rsidRPr="00AB1EC9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เข้า</w:t>
            </w:r>
            <w:r w:rsidRPr="00AB1EC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รับการพัฒนาในโครงการฝึกอบรมฝีมือแรงงานในพื้นที่</w:t>
            </w:r>
            <w:r w:rsidR="00AB1EC9">
              <w:rPr>
                <w:rFonts w:ascii="TH SarabunPSK" w:eastAsia="Cordia New" w:hAnsi="TH SarabunPSK" w:cs="TH SarabunPSK"/>
                <w:sz w:val="32"/>
                <w:lang w:eastAsia="en-US"/>
              </w:rPr>
              <w:br/>
            </w:r>
            <w:r w:rsidRPr="00AB1EC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จังหวัดชายแดนภาคใต้ ระหว่าง </w:t>
            </w:r>
            <w:r w:rsidRPr="00AB1EC9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1 </w:t>
            </w:r>
            <w:r w:rsidRPr="00AB1EC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ต.ค. 255</w:t>
            </w:r>
            <w:r w:rsidRPr="00AB1EC9">
              <w:rPr>
                <w:rFonts w:ascii="TH SarabunPSK" w:eastAsia="Cordia New" w:hAnsi="TH SarabunPSK" w:cs="TH SarabunPSK"/>
                <w:sz w:val="32"/>
                <w:lang w:eastAsia="en-US"/>
              </w:rPr>
              <w:t>8</w:t>
            </w:r>
            <w:r w:rsidRPr="00AB1EC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 - </w:t>
            </w:r>
            <w:r w:rsidRPr="00AB1EC9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30 </w:t>
            </w:r>
            <w:r w:rsidRPr="00AB1EC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ก.ย. </w:t>
            </w:r>
            <w:r w:rsidRPr="00AB1EC9">
              <w:rPr>
                <w:rFonts w:ascii="TH SarabunPSK" w:eastAsia="Cordia New" w:hAnsi="TH SarabunPSK" w:cs="TH SarabunPSK"/>
                <w:sz w:val="32"/>
                <w:lang w:eastAsia="en-US"/>
              </w:rPr>
              <w:t>2</w:t>
            </w:r>
            <w:r w:rsidRPr="00AB1EC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55</w:t>
            </w:r>
            <w:r w:rsidRPr="00AB1EC9">
              <w:rPr>
                <w:rFonts w:ascii="TH SarabunPSK" w:eastAsia="Cordia New" w:hAnsi="TH SarabunPSK" w:cs="TH SarabunPSK"/>
                <w:sz w:val="32"/>
                <w:lang w:eastAsia="en-US"/>
              </w:rPr>
              <w:t>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53D59" w:rsidRPr="00AB1EC9" w:rsidRDefault="00A53D59" w:rsidP="009F703F">
            <w:pPr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B1EC9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X </w:t>
            </w:r>
            <w:r w:rsidRPr="00AB1EC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  <w:tr w:rsidR="00AB1EC9" w:rsidRPr="00AB1EC9" w:rsidTr="009F703F">
        <w:trPr>
          <w:trHeight w:val="66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53D59" w:rsidRPr="00AB1EC9" w:rsidRDefault="00A53D59" w:rsidP="009F703F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  <w:tc>
          <w:tcPr>
            <w:tcW w:w="761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53D59" w:rsidRPr="00AB1EC9" w:rsidRDefault="00A53D59" w:rsidP="00AB1EC9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B1EC9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เป้าหมาย</w:t>
            </w:r>
            <w:r w:rsidRPr="00AB1EC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การดำเนินงานที่ได้รับในโครงการฝึกอบรมฝีมือแรงงานในพื้นที่</w:t>
            </w:r>
            <w:r w:rsidR="00AB1EC9">
              <w:rPr>
                <w:rFonts w:ascii="TH SarabunPSK" w:eastAsia="Cordia New" w:hAnsi="TH SarabunPSK" w:cs="TH SarabunPSK"/>
                <w:sz w:val="32"/>
                <w:lang w:eastAsia="en-US"/>
              </w:rPr>
              <w:br/>
            </w:r>
            <w:r w:rsidRPr="00AB1EC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จังหวัดชายแดนภาคใต้  ประจำปีงบประมาณ พ.ศ. 255</w:t>
            </w:r>
            <w:r w:rsidRPr="00AB1EC9">
              <w:rPr>
                <w:rFonts w:ascii="TH SarabunPSK" w:eastAsia="Cordia New" w:hAnsi="TH SarabunPSK" w:cs="TH SarabunPSK"/>
                <w:sz w:val="32"/>
                <w:lang w:eastAsia="en-US"/>
              </w:rPr>
              <w:t>9</w:t>
            </w:r>
          </w:p>
        </w:tc>
        <w:tc>
          <w:tcPr>
            <w:tcW w:w="85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53D59" w:rsidRPr="00AB1EC9" w:rsidRDefault="00A53D59" w:rsidP="009F703F">
            <w:pPr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</w:tr>
    </w:tbl>
    <w:p w:rsidR="00A53D59" w:rsidRPr="00AB1EC9" w:rsidRDefault="00A53D59" w:rsidP="00A53D59">
      <w:pPr>
        <w:rPr>
          <w:rFonts w:ascii="TH SarabunPSK" w:hAnsi="TH SarabunPSK" w:cs="TH SarabunPSK"/>
          <w:noProof/>
          <w:sz w:val="32"/>
        </w:rPr>
      </w:pPr>
    </w:p>
    <w:p w:rsidR="00A53D59" w:rsidRPr="00AB1EC9" w:rsidRDefault="00A53D59" w:rsidP="00AB1EC9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AB1EC9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A53D59" w:rsidRPr="00AB1EC9" w:rsidRDefault="00A53D59" w:rsidP="00AB1EC9">
      <w:pPr>
        <w:spacing w:after="240"/>
        <w:ind w:firstLine="1134"/>
        <w:rPr>
          <w:rFonts w:ascii="TH SarabunPSK" w:hAnsi="TH SarabunPSK" w:cs="TH SarabunPSK"/>
          <w:noProof/>
          <w:sz w:val="32"/>
        </w:rPr>
      </w:pPr>
      <w:r w:rsidRPr="00AB1EC9">
        <w:rPr>
          <w:rFonts w:ascii="TH SarabunPSK" w:hAnsi="TH SarabunPSK" w:cs="TH SarabunPSK"/>
          <w:noProof/>
          <w:sz w:val="32"/>
          <w:cs/>
        </w:rPr>
        <w:t xml:space="preserve">กำหนดให้เป้าหมายการดำเนินงานที่ได้รับประจำปีงบประมาณ พ.ศ.2558 เท่ากับร้อยละ 100 </w:t>
      </w:r>
      <w:r w:rsidRPr="00AB1EC9">
        <w:rPr>
          <w:rFonts w:ascii="TH SarabunPSK" w:hAnsi="TH SarabunPSK" w:cs="TH SarabunPSK"/>
          <w:noProof/>
          <w:sz w:val="32"/>
          <w:cs/>
        </w:rPr>
        <w:br/>
        <w:t>คิดเป็น 5 คะแนน และปรับช่วงการให้คะแนน +/- ร้อยละ 5 ดังนี้</w:t>
      </w:r>
    </w:p>
    <w:tbl>
      <w:tblPr>
        <w:tblW w:w="8502" w:type="dxa"/>
        <w:tblInd w:w="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7"/>
        <w:gridCol w:w="1417"/>
        <w:gridCol w:w="1417"/>
        <w:gridCol w:w="1417"/>
        <w:gridCol w:w="1417"/>
        <w:gridCol w:w="1417"/>
      </w:tblGrid>
      <w:tr w:rsidR="00AB1EC9" w:rsidRPr="00AB1EC9" w:rsidTr="009F703F">
        <w:tc>
          <w:tcPr>
            <w:tcW w:w="1417" w:type="dxa"/>
            <w:shd w:val="clear" w:color="auto" w:fill="BFBFBF"/>
          </w:tcPr>
          <w:p w:rsidR="00A53D59" w:rsidRPr="00AB1EC9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AB1EC9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417" w:type="dxa"/>
          </w:tcPr>
          <w:p w:rsidR="00A53D59" w:rsidRPr="00AB1EC9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AB1EC9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1</w:t>
            </w:r>
            <w:r w:rsidRPr="00AB1EC9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AB1EC9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</w:tcPr>
          <w:p w:rsidR="00A53D59" w:rsidRPr="00AB1EC9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AB1EC9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2</w:t>
            </w:r>
            <w:r w:rsidRPr="00AB1EC9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AB1EC9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</w:tcPr>
          <w:p w:rsidR="00A53D59" w:rsidRPr="00AB1EC9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AB1EC9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3</w:t>
            </w:r>
            <w:r w:rsidRPr="00AB1EC9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AB1EC9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</w:tcPr>
          <w:p w:rsidR="00A53D59" w:rsidRPr="00AB1EC9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AB1EC9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4</w:t>
            </w:r>
            <w:r w:rsidRPr="00AB1EC9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AB1EC9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</w:tcPr>
          <w:p w:rsidR="00A53D59" w:rsidRPr="00AB1EC9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AB1EC9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5</w:t>
            </w:r>
            <w:r w:rsidRPr="00AB1EC9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AB1EC9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</w:tr>
      <w:tr w:rsidR="00AB1EC9" w:rsidRPr="00AB1EC9" w:rsidTr="009F703F">
        <w:tc>
          <w:tcPr>
            <w:tcW w:w="1417" w:type="dxa"/>
            <w:shd w:val="clear" w:color="auto" w:fill="BFBFBF"/>
          </w:tcPr>
          <w:p w:rsidR="00A53D59" w:rsidRPr="00AB1EC9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B1EC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417" w:type="dxa"/>
          </w:tcPr>
          <w:p w:rsidR="00A53D59" w:rsidRPr="00AB1EC9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B1EC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80</w:t>
            </w:r>
          </w:p>
        </w:tc>
        <w:tc>
          <w:tcPr>
            <w:tcW w:w="1417" w:type="dxa"/>
          </w:tcPr>
          <w:p w:rsidR="00A53D59" w:rsidRPr="00AB1EC9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B1EC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85</w:t>
            </w:r>
          </w:p>
        </w:tc>
        <w:tc>
          <w:tcPr>
            <w:tcW w:w="1417" w:type="dxa"/>
          </w:tcPr>
          <w:p w:rsidR="00A53D59" w:rsidRPr="00AB1EC9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B1EC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90</w:t>
            </w:r>
          </w:p>
        </w:tc>
        <w:tc>
          <w:tcPr>
            <w:tcW w:w="1417" w:type="dxa"/>
          </w:tcPr>
          <w:p w:rsidR="00A53D59" w:rsidRPr="00AB1EC9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B1EC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95</w:t>
            </w:r>
          </w:p>
        </w:tc>
        <w:tc>
          <w:tcPr>
            <w:tcW w:w="1417" w:type="dxa"/>
          </w:tcPr>
          <w:p w:rsidR="00A53D59" w:rsidRPr="00AB1EC9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B1EC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</w:tbl>
    <w:p w:rsidR="00D03439" w:rsidRPr="00AB1EC9" w:rsidRDefault="00D03439" w:rsidP="007D7C26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AB1EC9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 xml:space="preserve">ตัวชี้วัดที่ </w:t>
      </w:r>
      <w:r w:rsidRPr="00AB1EC9">
        <w:rPr>
          <w:rFonts w:ascii="TH SarabunPSK" w:hAnsi="TH SarabunPSK" w:cs="TH SarabunPSK"/>
          <w:b/>
          <w:bCs/>
          <w:noProof/>
          <w:sz w:val="32"/>
        </w:rPr>
        <w:t xml:space="preserve">3.6.2 </w:t>
      </w:r>
      <w:r w:rsidRPr="00AB1EC9">
        <w:rPr>
          <w:rFonts w:ascii="TH SarabunPSK" w:hAnsi="TH SarabunPSK" w:cs="TH SarabunPSK"/>
          <w:b/>
          <w:bCs/>
          <w:noProof/>
          <w:sz w:val="32"/>
        </w:rPr>
        <w:tab/>
      </w:r>
      <w:r w:rsidR="00E47D74" w:rsidRPr="00AB1EC9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="00E47D74" w:rsidRPr="00A07E04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ผ่าน</w:t>
      </w:r>
      <w:r w:rsidR="00E47D74" w:rsidRPr="00AB1EC9">
        <w:rPr>
          <w:rFonts w:ascii="TH SarabunPSK" w:hAnsi="TH SarabunPSK" w:cs="TH SarabunPSK"/>
          <w:b/>
          <w:bCs/>
          <w:noProof/>
          <w:sz w:val="32"/>
          <w:cs/>
        </w:rPr>
        <w:t>การพัฒนาขีดความสามารถในโครงการ ฝึกอบรมฝีมือแรงงานในพื้นที่จังหวัดชายแดนภาคใต้</w:t>
      </w:r>
    </w:p>
    <w:p w:rsidR="007C6519" w:rsidRPr="00AB1EC9" w:rsidRDefault="007C6519" w:rsidP="00AB1EC9">
      <w:pPr>
        <w:tabs>
          <w:tab w:val="left" w:pos="1134"/>
          <w:tab w:val="left" w:pos="2410"/>
        </w:tabs>
        <w:spacing w:before="120" w:after="120"/>
        <w:ind w:left="1134" w:hanging="1134"/>
        <w:rPr>
          <w:rFonts w:ascii="TH SarabunPSK" w:hAnsi="TH SarabunPSK" w:cs="TH SarabunPSK"/>
          <w:noProof/>
          <w:sz w:val="32"/>
        </w:rPr>
      </w:pPr>
      <w:r w:rsidRPr="00AB1EC9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AB1EC9">
        <w:rPr>
          <w:rFonts w:ascii="TH SarabunPSK" w:hAnsi="TH SarabunPSK" w:cs="TH SarabunPSK"/>
          <w:noProof/>
          <w:sz w:val="32"/>
          <w:cs/>
        </w:rPr>
        <w:tab/>
      </w:r>
      <w:r w:rsidR="00AB1EC9" w:rsidRPr="00AB1EC9">
        <w:rPr>
          <w:rFonts w:ascii="TH SarabunPSK" w:hAnsi="TH SarabunPSK" w:cs="TH SarabunPSK"/>
          <w:sz w:val="32"/>
          <w:cs/>
        </w:rPr>
        <w:t xml:space="preserve">ร้อยละ  </w:t>
      </w:r>
      <w:r w:rsidR="00AB1EC9" w:rsidRPr="00AB1EC9">
        <w:rPr>
          <w:rFonts w:ascii="TH SarabunPSK" w:hAnsi="TH SarabunPSK" w:cs="TH SarabunPSK"/>
          <w:sz w:val="32"/>
        </w:rPr>
        <w:t>2.</w:t>
      </w:r>
      <w:r w:rsidR="00253A79" w:rsidRPr="00AB1EC9">
        <w:rPr>
          <w:rFonts w:ascii="TH SarabunPSK" w:hAnsi="TH SarabunPSK" w:cs="TH SarabunPSK"/>
          <w:sz w:val="32"/>
          <w:cs/>
        </w:rPr>
        <w:t xml:space="preserve">5  (หน่วยงานประเภทที่ 1 และ </w:t>
      </w:r>
      <w:r w:rsidR="00253A79" w:rsidRPr="00AB1EC9">
        <w:rPr>
          <w:rFonts w:ascii="TH SarabunPSK" w:hAnsi="TH SarabunPSK" w:cs="TH SarabunPSK"/>
          <w:sz w:val="32"/>
        </w:rPr>
        <w:t>2</w:t>
      </w:r>
      <w:r w:rsidR="00253A79" w:rsidRPr="00AB1EC9">
        <w:rPr>
          <w:rFonts w:ascii="TH SarabunPSK" w:hAnsi="TH SarabunPSK" w:cs="TH SarabunPSK"/>
          <w:sz w:val="32"/>
          <w:cs/>
        </w:rPr>
        <w:t>)</w:t>
      </w:r>
    </w:p>
    <w:p w:rsidR="007C6519" w:rsidRPr="00AB1EC9" w:rsidRDefault="007C6519" w:rsidP="00AB1EC9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AB1EC9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7C6519" w:rsidRPr="00AB1EC9" w:rsidRDefault="007C6519" w:rsidP="007C6519">
      <w:pPr>
        <w:spacing w:before="120"/>
        <w:ind w:firstLine="1134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AB1EC9">
        <w:rPr>
          <w:rFonts w:ascii="TH SarabunPSK" w:hAnsi="TH SarabunPSK" w:cs="TH SarabunPSK"/>
          <w:noProof/>
          <w:sz w:val="32"/>
          <w:cs/>
        </w:rPr>
        <w:t>พิจารณาจากจำนวนแรงงานที่ผ่านการพัฒนาในโครงการ ฝึกอบรมฝีมือแรงงานในพื้นที่จังหวัดชายแดนภาคใต้  ระหว่าง 1 ต.ค. 2558 - 30 ก.ย. 2559  เทียบกับจำนวนแรงงานที่เข้ารับการพัฒนาในโครงการ ฝึกอบรมฝีมือแรงงานในพื้นที่จังหวัดชายแดนภาคใต้ ระหว่าง 1 ต.ค. 2558 - 30 ก.ย. 2559</w:t>
      </w:r>
    </w:p>
    <w:p w:rsidR="007C6519" w:rsidRPr="00AB1EC9" w:rsidRDefault="007C6519" w:rsidP="007C6519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AB1EC9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182" w:tblpY="322"/>
        <w:tblW w:w="8755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50"/>
        <w:gridCol w:w="7655"/>
        <w:gridCol w:w="850"/>
      </w:tblGrid>
      <w:tr w:rsidR="00AB1EC9" w:rsidRPr="00AB1EC9" w:rsidTr="009F703F">
        <w:trPr>
          <w:trHeight w:val="838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7C6519" w:rsidRPr="00AB1EC9" w:rsidRDefault="007C6519" w:rsidP="009F703F">
            <w:pPr>
              <w:ind w:left="-709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  <w:p w:rsidR="007C6519" w:rsidRPr="00AB1EC9" w:rsidRDefault="007C6519" w:rsidP="009F703F">
            <w:pPr>
              <w:ind w:left="-709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7C6519" w:rsidRPr="00AB1EC9" w:rsidRDefault="007C6519" w:rsidP="00AB1EC9">
            <w:pPr>
              <w:ind w:left="-25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AB1EC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จำนวนแรงงานที่</w:t>
            </w:r>
            <w:r w:rsidRPr="00AB1EC9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ผ่าน</w:t>
            </w:r>
            <w:r w:rsidRPr="00AB1EC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การพัฒนาในโครงการ ฝึกอบรมฝีมือแรงงานในพื้นที่</w:t>
            </w:r>
            <w:r w:rsidR="00AB1EC9">
              <w:rPr>
                <w:rFonts w:ascii="TH SarabunPSK" w:eastAsia="Cordia New" w:hAnsi="TH SarabunPSK" w:cs="TH SarabunPSK"/>
                <w:sz w:val="32"/>
                <w:lang w:eastAsia="en-US"/>
              </w:rPr>
              <w:br/>
            </w:r>
            <w:r w:rsidRPr="00AB1EC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จังหวัดชายแดนภาคใต้ ระหว่าง 1 ตค. 255</w:t>
            </w:r>
            <w:r w:rsidRPr="00AB1EC9">
              <w:rPr>
                <w:rFonts w:ascii="TH SarabunPSK" w:eastAsia="Cordia New" w:hAnsi="TH SarabunPSK" w:cs="TH SarabunPSK"/>
                <w:sz w:val="32"/>
                <w:lang w:eastAsia="en-US"/>
              </w:rPr>
              <w:t>8</w:t>
            </w:r>
            <w:r w:rsidRPr="00AB1EC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 - 30 ก.ย. 255</w:t>
            </w:r>
            <w:r w:rsidRPr="00AB1EC9">
              <w:rPr>
                <w:rFonts w:ascii="TH SarabunPSK" w:eastAsia="Cordia New" w:hAnsi="TH SarabunPSK" w:cs="TH SarabunPSK"/>
                <w:sz w:val="32"/>
                <w:lang w:eastAsia="en-US"/>
              </w:rPr>
              <w:t>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19" w:rsidRPr="00AB1EC9" w:rsidRDefault="007C6519" w:rsidP="009F703F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B1EC9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X </w:t>
            </w:r>
            <w:r w:rsidRPr="00AB1EC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  <w:tr w:rsidR="00AB1EC9" w:rsidRPr="00AB1EC9" w:rsidTr="009F703F">
        <w:trPr>
          <w:trHeight w:val="806"/>
        </w:trPr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C6519" w:rsidRPr="00AB1EC9" w:rsidRDefault="007C6519" w:rsidP="009F703F">
            <w:pPr>
              <w:ind w:left="-709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  <w:p w:rsidR="007C6519" w:rsidRPr="00AB1EC9" w:rsidRDefault="007C6519" w:rsidP="009F703F">
            <w:pPr>
              <w:ind w:left="-709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7C6519" w:rsidRPr="00AB1EC9" w:rsidRDefault="007C6519" w:rsidP="00AB1EC9">
            <w:pPr>
              <w:ind w:left="-250" w:right="-25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B1EC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จำนวนแรงงานที่</w:t>
            </w:r>
            <w:r w:rsidRPr="00AB1EC9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เข้า</w:t>
            </w:r>
            <w:r w:rsidRPr="00AB1EC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รับการพัฒนาในโครงการ ฝึกอบรมฝีมือแรงงานในพื้นที่</w:t>
            </w:r>
            <w:r w:rsidR="00AB1EC9">
              <w:rPr>
                <w:rFonts w:ascii="TH SarabunPSK" w:eastAsia="Cordia New" w:hAnsi="TH SarabunPSK" w:cs="TH SarabunPSK"/>
                <w:sz w:val="32"/>
                <w:lang w:eastAsia="en-US"/>
              </w:rPr>
              <w:br/>
            </w:r>
            <w:r w:rsidRPr="00AB1EC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จังหวัดชายแดนภาคใต้ ระหว่าง 1 ต.ค. 255</w:t>
            </w:r>
            <w:r w:rsidRPr="00AB1EC9">
              <w:rPr>
                <w:rFonts w:ascii="TH SarabunPSK" w:eastAsia="Cordia New" w:hAnsi="TH SarabunPSK" w:cs="TH SarabunPSK"/>
                <w:sz w:val="32"/>
                <w:lang w:eastAsia="en-US"/>
              </w:rPr>
              <w:t>8</w:t>
            </w:r>
            <w:r w:rsidRPr="00AB1EC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 - 30 ก.ย. 255</w:t>
            </w:r>
            <w:r w:rsidRPr="00AB1EC9">
              <w:rPr>
                <w:rFonts w:ascii="TH SarabunPSK" w:eastAsia="Cordia New" w:hAnsi="TH SarabunPSK" w:cs="TH SarabunPSK"/>
                <w:sz w:val="32"/>
                <w:lang w:eastAsia="en-US"/>
              </w:rPr>
              <w:t>9</w:t>
            </w:r>
          </w:p>
        </w:tc>
        <w:tc>
          <w:tcPr>
            <w:tcW w:w="85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19" w:rsidRPr="00AB1EC9" w:rsidRDefault="007C6519" w:rsidP="009F703F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</w:tr>
    </w:tbl>
    <w:p w:rsidR="007C6519" w:rsidRPr="00AB1EC9" w:rsidRDefault="007C6519" w:rsidP="007C6519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AB1EC9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7C6519" w:rsidRPr="00AB1EC9" w:rsidRDefault="007C6519" w:rsidP="007C6519">
      <w:pPr>
        <w:spacing w:after="120"/>
        <w:ind w:firstLine="1134"/>
        <w:rPr>
          <w:rFonts w:ascii="TH SarabunPSK" w:hAnsi="TH SarabunPSK" w:cs="TH SarabunPSK"/>
          <w:noProof/>
          <w:sz w:val="32"/>
        </w:rPr>
      </w:pPr>
      <w:r w:rsidRPr="00AB1EC9">
        <w:rPr>
          <w:rFonts w:ascii="TH SarabunPSK" w:hAnsi="TH SarabunPSK" w:cs="TH SarabunPSK"/>
          <w:noProof/>
          <w:sz w:val="32"/>
          <w:cs/>
        </w:rPr>
        <w:t xml:space="preserve">กำหนดช่วงการให้คะแนน +/- ร้อยละ </w:t>
      </w:r>
      <w:r w:rsidRPr="00AB1EC9">
        <w:rPr>
          <w:rFonts w:ascii="TH SarabunPSK" w:hAnsi="TH SarabunPSK" w:cs="TH SarabunPSK"/>
          <w:noProof/>
          <w:sz w:val="32"/>
        </w:rPr>
        <w:t xml:space="preserve">5 </w:t>
      </w:r>
      <w:r w:rsidRPr="00AB1EC9">
        <w:rPr>
          <w:rFonts w:ascii="TH SarabunPSK" w:hAnsi="TH SarabunPSK" w:cs="TH SarabunPSK"/>
          <w:noProof/>
          <w:sz w:val="32"/>
          <w:cs/>
        </w:rPr>
        <w:t>โดยกำหนดเกณฑ์การให้คะแนน ดังนี้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191"/>
        <w:gridCol w:w="1192"/>
        <w:gridCol w:w="1192"/>
        <w:gridCol w:w="1192"/>
        <w:gridCol w:w="1192"/>
      </w:tblGrid>
      <w:tr w:rsidR="00AB1EC9" w:rsidRPr="00AB1EC9" w:rsidTr="009F703F">
        <w:tc>
          <w:tcPr>
            <w:tcW w:w="1701" w:type="dxa"/>
            <w:shd w:val="clear" w:color="auto" w:fill="BFBFBF"/>
          </w:tcPr>
          <w:p w:rsidR="007C6519" w:rsidRPr="00AB1EC9" w:rsidRDefault="007C651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AB1EC9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191" w:type="dxa"/>
          </w:tcPr>
          <w:p w:rsidR="007C6519" w:rsidRPr="00AB1EC9" w:rsidRDefault="007C651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AB1EC9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1</w:t>
            </w:r>
            <w:r w:rsidRPr="00AB1EC9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AB1EC9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7C6519" w:rsidRPr="00AB1EC9" w:rsidRDefault="007C651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AB1EC9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2</w:t>
            </w:r>
            <w:r w:rsidRPr="00AB1EC9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AB1EC9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7C6519" w:rsidRPr="00AB1EC9" w:rsidRDefault="007C651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AB1EC9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3</w:t>
            </w:r>
            <w:r w:rsidRPr="00AB1EC9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AB1EC9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7C6519" w:rsidRPr="00AB1EC9" w:rsidRDefault="007C651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AB1EC9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4</w:t>
            </w:r>
            <w:r w:rsidRPr="00AB1EC9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AB1EC9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7C6519" w:rsidRPr="00AB1EC9" w:rsidRDefault="007C651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AB1EC9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5</w:t>
            </w:r>
            <w:r w:rsidRPr="00AB1EC9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AB1EC9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</w:tr>
      <w:tr w:rsidR="00AB1EC9" w:rsidRPr="00AB1EC9" w:rsidTr="009F703F">
        <w:tc>
          <w:tcPr>
            <w:tcW w:w="1701" w:type="dxa"/>
            <w:shd w:val="clear" w:color="auto" w:fill="BFBFBF"/>
          </w:tcPr>
          <w:p w:rsidR="007C6519" w:rsidRPr="00AB1EC9" w:rsidRDefault="007C651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B1EC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191" w:type="dxa"/>
          </w:tcPr>
          <w:p w:rsidR="007C6519" w:rsidRPr="00AB1EC9" w:rsidRDefault="007C651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B1EC9">
              <w:rPr>
                <w:rFonts w:ascii="TH SarabunPSK" w:eastAsia="Cordia New" w:hAnsi="TH SarabunPSK" w:cs="TH SarabunPSK"/>
                <w:sz w:val="32"/>
                <w:lang w:eastAsia="en-US"/>
              </w:rPr>
              <w:t>60</w:t>
            </w:r>
          </w:p>
        </w:tc>
        <w:tc>
          <w:tcPr>
            <w:tcW w:w="1192" w:type="dxa"/>
          </w:tcPr>
          <w:p w:rsidR="007C6519" w:rsidRPr="00AB1EC9" w:rsidRDefault="007C651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B1EC9">
              <w:rPr>
                <w:rFonts w:ascii="TH SarabunPSK" w:eastAsia="Cordia New" w:hAnsi="TH SarabunPSK" w:cs="TH SarabunPSK"/>
                <w:sz w:val="32"/>
                <w:lang w:eastAsia="en-US"/>
              </w:rPr>
              <w:t>65</w:t>
            </w:r>
          </w:p>
        </w:tc>
        <w:tc>
          <w:tcPr>
            <w:tcW w:w="1192" w:type="dxa"/>
          </w:tcPr>
          <w:p w:rsidR="007C6519" w:rsidRPr="00AB1EC9" w:rsidRDefault="007C651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B1EC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7</w:t>
            </w:r>
            <w:r w:rsidRPr="00AB1EC9">
              <w:rPr>
                <w:rFonts w:ascii="TH SarabunPSK" w:eastAsia="Cordia New" w:hAnsi="TH SarabunPSK" w:cs="TH SarabunPSK"/>
                <w:sz w:val="32"/>
                <w:lang w:eastAsia="en-US"/>
              </w:rPr>
              <w:t>0</w:t>
            </w:r>
          </w:p>
        </w:tc>
        <w:tc>
          <w:tcPr>
            <w:tcW w:w="1192" w:type="dxa"/>
          </w:tcPr>
          <w:p w:rsidR="007C6519" w:rsidRPr="00AB1EC9" w:rsidRDefault="007C651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B1EC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7</w:t>
            </w:r>
            <w:r w:rsidRPr="00AB1EC9">
              <w:rPr>
                <w:rFonts w:ascii="TH SarabunPSK" w:eastAsia="Cordia New" w:hAnsi="TH SarabunPSK" w:cs="TH SarabunPSK"/>
                <w:sz w:val="32"/>
                <w:lang w:eastAsia="en-US"/>
              </w:rPr>
              <w:t>5</w:t>
            </w:r>
          </w:p>
        </w:tc>
        <w:tc>
          <w:tcPr>
            <w:tcW w:w="1192" w:type="dxa"/>
          </w:tcPr>
          <w:p w:rsidR="007C6519" w:rsidRPr="00AB1EC9" w:rsidRDefault="007C651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AB1EC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80</w:t>
            </w:r>
          </w:p>
        </w:tc>
      </w:tr>
    </w:tbl>
    <w:p w:rsidR="00AB1EC9" w:rsidRDefault="00AB1EC9" w:rsidP="007C6519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</w:p>
    <w:p w:rsidR="007C6519" w:rsidRPr="00AB1EC9" w:rsidRDefault="007C6519" w:rsidP="007C6519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AB1EC9">
        <w:rPr>
          <w:rFonts w:ascii="TH SarabunPSK" w:hAnsi="TH SarabunPSK" w:cs="TH SarabunPSK"/>
          <w:b/>
          <w:bCs/>
          <w:noProof/>
          <w:sz w:val="32"/>
          <w:cs/>
        </w:rPr>
        <w:t>เหตุผล</w:t>
      </w:r>
    </w:p>
    <w:p w:rsidR="007C6519" w:rsidRPr="00AB1EC9" w:rsidRDefault="007C6519" w:rsidP="00AB1EC9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AB1EC9">
        <w:rPr>
          <w:rFonts w:ascii="TH SarabunPSK" w:hAnsi="TH SarabunPSK" w:cs="TH SarabunPSK"/>
          <w:noProof/>
          <w:sz w:val="32"/>
        </w:rPr>
        <w:t xml:space="preserve">1. </w:t>
      </w:r>
      <w:r w:rsidRPr="00AB1EC9">
        <w:rPr>
          <w:rFonts w:ascii="TH SarabunPSK" w:hAnsi="TH SarabunPSK" w:cs="TH SarabunPSK"/>
          <w:noProof/>
          <w:sz w:val="32"/>
          <w:cs/>
        </w:rPr>
        <w:t>เพื่อส่งเสริมและสนับสนุนให้แรงงานได้รับการพัฒนาในโครงการ ฝึกอบรมฝีมือแรงงานในพื้นที่</w:t>
      </w:r>
      <w:r w:rsidR="00AB1EC9">
        <w:rPr>
          <w:rFonts w:ascii="TH SarabunPSK" w:hAnsi="TH SarabunPSK" w:cs="TH SarabunPSK"/>
          <w:noProof/>
          <w:sz w:val="32"/>
        </w:rPr>
        <w:br/>
      </w:r>
      <w:r w:rsidRPr="00AB1EC9">
        <w:rPr>
          <w:rFonts w:ascii="TH SarabunPSK" w:hAnsi="TH SarabunPSK" w:cs="TH SarabunPSK"/>
          <w:noProof/>
          <w:sz w:val="32"/>
          <w:cs/>
        </w:rPr>
        <w:t>จังหวัดชายแดนภาคใต้</w:t>
      </w:r>
    </w:p>
    <w:p w:rsidR="007C6519" w:rsidRPr="00AB1EC9" w:rsidRDefault="007C6519" w:rsidP="007C6519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AB1EC9">
        <w:rPr>
          <w:rFonts w:ascii="TH SarabunPSK" w:hAnsi="TH SarabunPSK" w:cs="TH SarabunPSK"/>
          <w:noProof/>
          <w:sz w:val="32"/>
        </w:rPr>
        <w:t xml:space="preserve">2. </w:t>
      </w:r>
      <w:r w:rsidRPr="00AB1EC9">
        <w:rPr>
          <w:rFonts w:ascii="TH SarabunPSK" w:hAnsi="TH SarabunPSK" w:cs="TH SarabunPSK"/>
          <w:noProof/>
          <w:sz w:val="32"/>
          <w:cs/>
        </w:rPr>
        <w:t>เพื่อส่งเสริม/ผลักดันให้การดำเนินงานของกรมพัฒนาฝีมือแรงงานบรรลุเป้าหมายการให้บริการ/ ตัวชี้วัดตามยุทธศาสตร์การจัดสรรงบประมาณ ประจำปีงบประมาณ พ.ศ.</w:t>
      </w:r>
      <w:r w:rsidRPr="00AB1EC9">
        <w:rPr>
          <w:rFonts w:ascii="TH SarabunPSK" w:hAnsi="TH SarabunPSK" w:cs="TH SarabunPSK"/>
          <w:noProof/>
          <w:sz w:val="32"/>
        </w:rPr>
        <w:t>2559</w:t>
      </w:r>
    </w:p>
    <w:p w:rsidR="007C6519" w:rsidRPr="00AB1EC9" w:rsidRDefault="007C6519" w:rsidP="007C6519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AB1EC9">
        <w:rPr>
          <w:rFonts w:ascii="TH SarabunPSK" w:hAnsi="TH SarabunPSK" w:cs="TH SarabunPSK"/>
          <w:noProof/>
          <w:sz w:val="32"/>
        </w:rPr>
        <w:t xml:space="preserve">3. </w:t>
      </w:r>
      <w:r w:rsidRPr="00AB1EC9">
        <w:rPr>
          <w:rFonts w:ascii="TH SarabunPSK" w:hAnsi="TH SarabunPSK" w:cs="TH SarabunPSK"/>
          <w:noProof/>
          <w:sz w:val="32"/>
          <w:cs/>
        </w:rPr>
        <w:t>เพื่อผลักดันให้คุณภาพการบริหารจัดการของกรมพัฒนาฝีมือแรงงานเป็นไปตามเกณฑ์คุณภาพการบริหารจัดการภาครัฐ</w:t>
      </w:r>
    </w:p>
    <w:p w:rsidR="009A368F" w:rsidRDefault="009A368F" w:rsidP="007C6519">
      <w:pPr>
        <w:spacing w:before="240" w:after="120"/>
        <w:rPr>
          <w:rFonts w:ascii="TH SarabunPSK" w:hAnsi="TH SarabunPSK" w:cs="TH SarabunPSK"/>
          <w:b/>
          <w:bCs/>
          <w:noProof/>
          <w:sz w:val="32"/>
        </w:rPr>
      </w:pPr>
    </w:p>
    <w:p w:rsidR="009A368F" w:rsidRDefault="009A368F" w:rsidP="007C6519">
      <w:pPr>
        <w:spacing w:before="240" w:after="120"/>
        <w:rPr>
          <w:rFonts w:ascii="TH SarabunPSK" w:hAnsi="TH SarabunPSK" w:cs="TH SarabunPSK"/>
          <w:b/>
          <w:bCs/>
          <w:noProof/>
          <w:sz w:val="32"/>
          <w:cs/>
        </w:rPr>
        <w:sectPr w:rsidR="009A368F" w:rsidSect="00F243F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1418" w:right="1134" w:bottom="1134" w:left="1531" w:header="720" w:footer="720" w:gutter="0"/>
          <w:pgNumType w:start="86"/>
          <w:cols w:space="720"/>
          <w:docGrid w:linePitch="360"/>
        </w:sectPr>
      </w:pPr>
    </w:p>
    <w:p w:rsidR="007C6519" w:rsidRPr="00AB1EC9" w:rsidRDefault="007C6519" w:rsidP="007C6519">
      <w:pPr>
        <w:spacing w:before="240" w:after="120"/>
        <w:rPr>
          <w:rFonts w:ascii="TH SarabunPSK" w:hAnsi="TH SarabunPSK" w:cs="TH SarabunPSK"/>
          <w:b/>
          <w:bCs/>
          <w:noProof/>
          <w:sz w:val="32"/>
        </w:rPr>
      </w:pPr>
      <w:r w:rsidRPr="00AB1EC9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>หน่วยงาน/ผู้รับผิดชอบ/ประสานงาน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1984"/>
        <w:gridCol w:w="1701"/>
        <w:gridCol w:w="5126"/>
      </w:tblGrid>
      <w:tr w:rsidR="00AB1EC9" w:rsidRPr="00AB1EC9" w:rsidTr="009F703F">
        <w:tc>
          <w:tcPr>
            <w:tcW w:w="421" w:type="dxa"/>
          </w:tcPr>
          <w:p w:rsidR="007C6519" w:rsidRPr="00AB1EC9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</w:rPr>
            </w:pPr>
            <w:r w:rsidRPr="00AB1EC9">
              <w:rPr>
                <w:rFonts w:ascii="TH SarabunPSK" w:hAnsi="TH SarabunPSK" w:cs="TH SarabunPSK"/>
                <w:sz w:val="32"/>
                <w:cs/>
              </w:rPr>
              <w:t>1.</w:t>
            </w:r>
          </w:p>
        </w:tc>
        <w:tc>
          <w:tcPr>
            <w:tcW w:w="1984" w:type="dxa"/>
          </w:tcPr>
          <w:p w:rsidR="007C6519" w:rsidRPr="00AB1EC9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</w:rPr>
            </w:pPr>
            <w:r w:rsidRPr="00AB1EC9">
              <w:rPr>
                <w:rFonts w:ascii="TH SarabunPSK" w:hAnsi="TH SarabunPSK" w:cs="TH SarabunPSK"/>
                <w:noProof/>
                <w:sz w:val="32"/>
                <w:cs/>
              </w:rPr>
              <w:t>นายวิรัช</w:t>
            </w:r>
          </w:p>
        </w:tc>
        <w:tc>
          <w:tcPr>
            <w:tcW w:w="1701" w:type="dxa"/>
          </w:tcPr>
          <w:p w:rsidR="007C6519" w:rsidRPr="00AB1EC9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</w:rPr>
            </w:pPr>
            <w:r w:rsidRPr="00AB1EC9">
              <w:rPr>
                <w:rFonts w:ascii="TH SarabunPSK" w:hAnsi="TH SarabunPSK" w:cs="TH SarabunPSK"/>
                <w:noProof/>
                <w:sz w:val="32"/>
                <w:cs/>
              </w:rPr>
              <w:t>คันศร</w:t>
            </w:r>
          </w:p>
        </w:tc>
        <w:tc>
          <w:tcPr>
            <w:tcW w:w="5126" w:type="dxa"/>
          </w:tcPr>
          <w:p w:rsidR="007C6519" w:rsidRPr="00AB1EC9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</w:rPr>
            </w:pPr>
            <w:r w:rsidRPr="00AB1EC9">
              <w:rPr>
                <w:rFonts w:ascii="TH SarabunPSK" w:hAnsi="TH SarabunPSK" w:cs="TH SarabunPSK"/>
                <w:noProof/>
                <w:sz w:val="32"/>
                <w:cs/>
              </w:rPr>
              <w:t>ผู้อำนวยการกองแผนงานและสารสนเทศ</w:t>
            </w:r>
          </w:p>
        </w:tc>
      </w:tr>
      <w:tr w:rsidR="00AB1EC9" w:rsidRPr="00AB1EC9" w:rsidTr="009F703F">
        <w:tc>
          <w:tcPr>
            <w:tcW w:w="421" w:type="dxa"/>
          </w:tcPr>
          <w:p w:rsidR="007C6519" w:rsidRPr="00AB1EC9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7C6519" w:rsidRPr="00AB1EC9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7C6519" w:rsidRPr="00AB1EC9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126" w:type="dxa"/>
          </w:tcPr>
          <w:p w:rsidR="007C6519" w:rsidRPr="00AB1EC9" w:rsidRDefault="00A07E04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1759FA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1759FA">
              <w:rPr>
                <w:rFonts w:ascii="TH SarabunPSK" w:hAnsi="TH SarabunPSK" w:cs="TH SarabunPSK"/>
                <w:sz w:val="32"/>
              </w:rPr>
              <w:t>:</w:t>
            </w:r>
            <w:r>
              <w:rPr>
                <w:rFonts w:ascii="TH SarabunPSK" w:hAnsi="TH SarabunPSK" w:cs="TH SarabunPSK"/>
                <w:sz w:val="32"/>
              </w:rPr>
              <w:t xml:space="preserve"> </w:t>
            </w:r>
            <w:r w:rsidR="007C6519" w:rsidRPr="00AB1EC9">
              <w:rPr>
                <w:rFonts w:ascii="TH SarabunPSK" w:hAnsi="TH SarabunPSK" w:cs="TH SarabunPSK"/>
                <w:noProof/>
                <w:sz w:val="32"/>
              </w:rPr>
              <w:t>0 2245 7065</w:t>
            </w:r>
          </w:p>
        </w:tc>
      </w:tr>
      <w:tr w:rsidR="00AB1EC9" w:rsidRPr="00AB1EC9" w:rsidTr="009F703F">
        <w:tc>
          <w:tcPr>
            <w:tcW w:w="421" w:type="dxa"/>
          </w:tcPr>
          <w:p w:rsidR="007C6519" w:rsidRPr="00AB1EC9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AB1EC9">
              <w:rPr>
                <w:rFonts w:ascii="TH SarabunPSK" w:hAnsi="TH SarabunPSK" w:cs="TH SarabunPSK"/>
                <w:sz w:val="32"/>
                <w:cs/>
              </w:rPr>
              <w:t>2.</w:t>
            </w:r>
          </w:p>
        </w:tc>
        <w:tc>
          <w:tcPr>
            <w:tcW w:w="1984" w:type="dxa"/>
          </w:tcPr>
          <w:p w:rsidR="007C6519" w:rsidRPr="00AB1EC9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AB1EC9">
              <w:rPr>
                <w:rFonts w:ascii="TH SarabunPSK" w:hAnsi="TH SarabunPSK" w:cs="TH SarabunPSK"/>
                <w:noProof/>
                <w:sz w:val="32"/>
                <w:cs/>
              </w:rPr>
              <w:t>นางสาวสุภาภรณ์</w:t>
            </w:r>
          </w:p>
        </w:tc>
        <w:tc>
          <w:tcPr>
            <w:tcW w:w="1701" w:type="dxa"/>
          </w:tcPr>
          <w:p w:rsidR="007C6519" w:rsidRPr="00AB1EC9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AB1EC9">
              <w:rPr>
                <w:rFonts w:ascii="TH SarabunPSK" w:hAnsi="TH SarabunPSK" w:cs="TH SarabunPSK"/>
                <w:noProof/>
                <w:sz w:val="32"/>
                <w:cs/>
              </w:rPr>
              <w:t>อาจวารินทร์</w:t>
            </w:r>
          </w:p>
        </w:tc>
        <w:tc>
          <w:tcPr>
            <w:tcW w:w="5126" w:type="dxa"/>
          </w:tcPr>
          <w:p w:rsidR="007C6519" w:rsidRPr="00AB1EC9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AB1EC9">
              <w:rPr>
                <w:rFonts w:ascii="TH SarabunPSK" w:hAnsi="TH SarabunPSK" w:cs="TH SarabunPSK"/>
                <w:noProof/>
                <w:sz w:val="32"/>
                <w:cs/>
              </w:rPr>
              <w:t>นักวิชาการพัฒนาฝีมือแรงงานชำนาญการ</w:t>
            </w:r>
          </w:p>
        </w:tc>
      </w:tr>
      <w:tr w:rsidR="00AB1EC9" w:rsidRPr="00AB1EC9" w:rsidTr="009F703F">
        <w:tc>
          <w:tcPr>
            <w:tcW w:w="421" w:type="dxa"/>
          </w:tcPr>
          <w:p w:rsidR="007C6519" w:rsidRPr="00AB1EC9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7C6519" w:rsidRPr="00AB1EC9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7C6519" w:rsidRPr="00AB1EC9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126" w:type="dxa"/>
          </w:tcPr>
          <w:p w:rsidR="007C6519" w:rsidRPr="00AB1EC9" w:rsidRDefault="00A07E04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1759FA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1759FA">
              <w:rPr>
                <w:rFonts w:ascii="TH SarabunPSK" w:hAnsi="TH SarabunPSK" w:cs="TH SarabunPSK"/>
                <w:sz w:val="32"/>
              </w:rPr>
              <w:t>:</w:t>
            </w:r>
            <w:r>
              <w:rPr>
                <w:rFonts w:ascii="TH SarabunPSK" w:hAnsi="TH SarabunPSK" w:cs="TH SarabunPSK"/>
                <w:sz w:val="32"/>
              </w:rPr>
              <w:t xml:space="preserve"> </w:t>
            </w:r>
            <w:r w:rsidR="007C6519" w:rsidRPr="00AB1EC9">
              <w:rPr>
                <w:rFonts w:ascii="TH SarabunPSK" w:hAnsi="TH SarabunPSK" w:cs="TH SarabunPSK"/>
                <w:noProof/>
                <w:sz w:val="32"/>
              </w:rPr>
              <w:t>0 2245 7065</w:t>
            </w:r>
          </w:p>
        </w:tc>
      </w:tr>
      <w:tr w:rsidR="00AB1EC9" w:rsidRPr="00AB1EC9" w:rsidTr="009F703F">
        <w:tc>
          <w:tcPr>
            <w:tcW w:w="421" w:type="dxa"/>
          </w:tcPr>
          <w:p w:rsidR="007C6519" w:rsidRPr="00AB1EC9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AB1EC9">
              <w:rPr>
                <w:rFonts w:ascii="TH SarabunPSK" w:hAnsi="TH SarabunPSK" w:cs="TH SarabunPSK"/>
                <w:sz w:val="32"/>
                <w:cs/>
              </w:rPr>
              <w:t>3.</w:t>
            </w:r>
          </w:p>
        </w:tc>
        <w:tc>
          <w:tcPr>
            <w:tcW w:w="1984" w:type="dxa"/>
          </w:tcPr>
          <w:p w:rsidR="007C6519" w:rsidRPr="00AB1EC9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AB1EC9">
              <w:rPr>
                <w:rFonts w:ascii="TH SarabunPSK" w:hAnsi="TH SarabunPSK" w:cs="TH SarabunPSK"/>
                <w:noProof/>
                <w:sz w:val="32"/>
                <w:cs/>
              </w:rPr>
              <w:t>นางสาวอารีย์</w:t>
            </w:r>
          </w:p>
        </w:tc>
        <w:tc>
          <w:tcPr>
            <w:tcW w:w="1701" w:type="dxa"/>
          </w:tcPr>
          <w:p w:rsidR="007C6519" w:rsidRPr="00AB1EC9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AB1EC9">
              <w:rPr>
                <w:rFonts w:ascii="TH SarabunPSK" w:hAnsi="TH SarabunPSK" w:cs="TH SarabunPSK"/>
                <w:noProof/>
                <w:sz w:val="32"/>
                <w:cs/>
              </w:rPr>
              <w:t>ชูผึ้ง</w:t>
            </w:r>
          </w:p>
        </w:tc>
        <w:tc>
          <w:tcPr>
            <w:tcW w:w="5126" w:type="dxa"/>
          </w:tcPr>
          <w:p w:rsidR="007C6519" w:rsidRPr="00AB1EC9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AB1EC9">
              <w:rPr>
                <w:rFonts w:ascii="TH SarabunPSK" w:hAnsi="TH SarabunPSK" w:cs="TH SarabunPSK"/>
                <w:noProof/>
                <w:sz w:val="32"/>
                <w:cs/>
              </w:rPr>
              <w:t>เจ้าพนักงานธุรการชำนาญงาน</w:t>
            </w:r>
          </w:p>
        </w:tc>
      </w:tr>
      <w:tr w:rsidR="00AB1EC9" w:rsidRPr="00AB1EC9" w:rsidTr="009F703F">
        <w:tc>
          <w:tcPr>
            <w:tcW w:w="421" w:type="dxa"/>
          </w:tcPr>
          <w:p w:rsidR="007C6519" w:rsidRPr="00AB1EC9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7C6519" w:rsidRPr="00AB1EC9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7C6519" w:rsidRPr="00AB1EC9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126" w:type="dxa"/>
          </w:tcPr>
          <w:p w:rsidR="007C6519" w:rsidRPr="00AB1EC9" w:rsidRDefault="00A07E04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A07E04">
              <w:rPr>
                <w:rFonts w:ascii="TH SarabunPSK" w:hAnsi="TH SarabunPSK" w:cs="TH SarabunPSK" w:hint="cs"/>
                <w:noProof/>
                <w:sz w:val="32"/>
                <w:cs/>
              </w:rPr>
              <w:t>โทรศัพท์</w:t>
            </w:r>
            <w:r w:rsidRPr="00A07E04">
              <w:rPr>
                <w:rFonts w:ascii="TH SarabunPSK" w:hAnsi="TH SarabunPSK" w:cs="TH SarabunPSK"/>
                <w:noProof/>
                <w:sz w:val="32"/>
                <w:cs/>
              </w:rPr>
              <w:t xml:space="preserve"> : </w:t>
            </w:r>
            <w:r w:rsidR="007C6519" w:rsidRPr="00AB1EC9">
              <w:rPr>
                <w:rFonts w:ascii="TH SarabunPSK" w:hAnsi="TH SarabunPSK" w:cs="TH SarabunPSK"/>
                <w:noProof/>
                <w:sz w:val="32"/>
              </w:rPr>
              <w:t>0 2245 7065</w:t>
            </w:r>
          </w:p>
        </w:tc>
      </w:tr>
      <w:tr w:rsidR="00AB1EC9" w:rsidRPr="00AB1EC9" w:rsidTr="009F703F">
        <w:tc>
          <w:tcPr>
            <w:tcW w:w="421" w:type="dxa"/>
          </w:tcPr>
          <w:p w:rsidR="007C6519" w:rsidRPr="00AB1EC9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AB1EC9">
              <w:rPr>
                <w:rFonts w:ascii="TH SarabunPSK" w:hAnsi="TH SarabunPSK" w:cs="TH SarabunPSK"/>
                <w:sz w:val="32"/>
                <w:cs/>
              </w:rPr>
              <w:t>4.</w:t>
            </w:r>
          </w:p>
        </w:tc>
        <w:tc>
          <w:tcPr>
            <w:tcW w:w="1984" w:type="dxa"/>
          </w:tcPr>
          <w:p w:rsidR="007C6519" w:rsidRPr="00AB1EC9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AB1EC9">
              <w:rPr>
                <w:rFonts w:ascii="TH SarabunPSK" w:hAnsi="TH SarabunPSK" w:cs="TH SarabunPSK"/>
                <w:noProof/>
                <w:sz w:val="32"/>
                <w:cs/>
              </w:rPr>
              <w:t>นางสาวชนาธิป</w:t>
            </w:r>
          </w:p>
        </w:tc>
        <w:tc>
          <w:tcPr>
            <w:tcW w:w="1701" w:type="dxa"/>
          </w:tcPr>
          <w:p w:rsidR="007C6519" w:rsidRPr="00AB1EC9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AB1EC9">
              <w:rPr>
                <w:rFonts w:ascii="TH SarabunPSK" w:hAnsi="TH SarabunPSK" w:cs="TH SarabunPSK"/>
                <w:noProof/>
                <w:sz w:val="32"/>
                <w:cs/>
              </w:rPr>
              <w:t>ชินพันธุ์</w:t>
            </w:r>
          </w:p>
        </w:tc>
        <w:tc>
          <w:tcPr>
            <w:tcW w:w="5126" w:type="dxa"/>
          </w:tcPr>
          <w:p w:rsidR="007C6519" w:rsidRPr="00AB1EC9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AB1EC9">
              <w:rPr>
                <w:rFonts w:ascii="TH SarabunPSK" w:hAnsi="TH SarabunPSK" w:cs="TH SarabunPSK"/>
                <w:sz w:val="32"/>
                <w:cs/>
              </w:rPr>
              <w:t>นักวิชาการพัฒนาฝีมือแรงงานชำนาญการ</w:t>
            </w:r>
          </w:p>
        </w:tc>
      </w:tr>
      <w:tr w:rsidR="007C6519" w:rsidRPr="00AB1EC9" w:rsidTr="009F703F">
        <w:tc>
          <w:tcPr>
            <w:tcW w:w="421" w:type="dxa"/>
          </w:tcPr>
          <w:p w:rsidR="007C6519" w:rsidRPr="00AB1EC9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7C6519" w:rsidRPr="00AB1EC9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7C6519" w:rsidRPr="00AB1EC9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126" w:type="dxa"/>
          </w:tcPr>
          <w:p w:rsidR="007C6519" w:rsidRPr="00AB1EC9" w:rsidRDefault="00A07E04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A07E04">
              <w:rPr>
                <w:rFonts w:ascii="TH SarabunPSK" w:hAnsi="TH SarabunPSK" w:cs="TH SarabunPSK" w:hint="cs"/>
                <w:sz w:val="32"/>
                <w:cs/>
              </w:rPr>
              <w:t>โทรศัพท์</w:t>
            </w:r>
            <w:r w:rsidRPr="00A07E04">
              <w:rPr>
                <w:rFonts w:ascii="TH SarabunPSK" w:hAnsi="TH SarabunPSK" w:cs="TH SarabunPSK"/>
                <w:sz w:val="32"/>
                <w:cs/>
              </w:rPr>
              <w:t xml:space="preserve"> : </w:t>
            </w:r>
            <w:r w:rsidR="007C6519" w:rsidRPr="00AB1EC9">
              <w:rPr>
                <w:rFonts w:ascii="TH SarabunPSK" w:hAnsi="TH SarabunPSK" w:cs="TH SarabunPSK"/>
                <w:sz w:val="32"/>
                <w:cs/>
              </w:rPr>
              <w:t>0 2246 1935</w:t>
            </w:r>
          </w:p>
        </w:tc>
      </w:tr>
    </w:tbl>
    <w:p w:rsidR="007C6519" w:rsidRPr="00AB1EC9" w:rsidRDefault="007C6519" w:rsidP="007C6519">
      <w:pPr>
        <w:ind w:left="993" w:hanging="993"/>
        <w:rPr>
          <w:rFonts w:ascii="TH SarabunPSK" w:hAnsi="TH SarabunPSK" w:cs="TH SarabunPSK"/>
          <w:b/>
          <w:bCs/>
          <w:noProof/>
          <w:sz w:val="32"/>
        </w:rPr>
      </w:pPr>
    </w:p>
    <w:p w:rsidR="007C6519" w:rsidRPr="00AB1EC9" w:rsidRDefault="007C6519" w:rsidP="007C6519">
      <w:pPr>
        <w:rPr>
          <w:rFonts w:ascii="TH SarabunPSK" w:hAnsi="TH SarabunPSK" w:cs="TH SarabunPSK"/>
          <w:noProof/>
          <w:sz w:val="32"/>
        </w:rPr>
      </w:pPr>
    </w:p>
    <w:sectPr w:rsidR="007C6519" w:rsidRPr="00AB1EC9" w:rsidSect="00F02F8D">
      <w:pgSz w:w="11907" w:h="16840" w:code="9"/>
      <w:pgMar w:top="1418" w:right="1134" w:bottom="1134" w:left="153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4506" w:rsidRDefault="00904506" w:rsidP="007B5D04">
      <w:r>
        <w:separator/>
      </w:r>
    </w:p>
  </w:endnote>
  <w:endnote w:type="continuationSeparator" w:id="0">
    <w:p w:rsidR="00904506" w:rsidRDefault="00904506" w:rsidP="007B5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rowallia New">
    <w:panose1 w:val="020B0604020202020204"/>
    <w:charset w:val="00"/>
    <w:family w:val="swiss"/>
    <w:pitch w:val="variable"/>
    <w:sig w:usb0="0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84E2554" wp14:editId="58FAD19E">
              <wp:simplePos x="0" y="0"/>
              <wp:positionH relativeFrom="column">
                <wp:posOffset>184784</wp:posOffset>
              </wp:positionH>
              <wp:positionV relativeFrom="paragraph">
                <wp:posOffset>-1271</wp:posOffset>
              </wp:positionV>
              <wp:extent cx="6010275" cy="9525"/>
              <wp:effectExtent l="0" t="0" r="9525" b="28575"/>
              <wp:wrapNone/>
              <wp:docPr id="13" name="Straight Connector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6010275" cy="952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357A4C" id="Straight Connector 13" o:spid="_x0000_s1026" style="position:absolute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55pt,-.1pt" to="487.8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pse3wEAAKIDAAAOAAAAZHJzL2Uyb0RvYy54bWysU8FuGyEQvVfqPyDu9TqunCYrr3OwlfZQ&#10;tZaS5j5hYRcJGMRQr/33HbBrue2tyh7QDMM85j3erh4O3om9TmQxdPJmNpdCB4W9DUMnfzw/friT&#10;gjKEHhwG3cmjJvmwfv9uNcVWL3BE1+skGCRQO8VOjjnHtmlIjdoDzTDqwEWDyUPmNA1Nn2BidO+a&#10;xXx+20yY+phQaSLe3Z6Kcl3xjdEqfzeGdBaukzxbrmuq62tZm/UK2iFBHK06jwH/MYUHG/jSC9QW&#10;Moifyf4D5a1KSGjyTKFv0BirdOXAbG7mf7F5GiHqyoXFoXiRid4OVn3b75KwPb/dRykCeH6jp5zA&#10;DmMWGwyBFcQkuMhKTZFabtiEXTpnFHep0D6Y5IVxNn5hIFmjlxKVGpMUh6r48aK4PmShePOWSS8+&#10;LaVQXLtfLpblmuaEV3pjovxZoxcl6KSzoegBLey/Uj4d/X2kbAd8tM7xPrQuiIknuJ8v+dkVsLWM&#10;g8yhj0yWwiAFuIE9q3KqkITO9qW9dNORNi6JPbBt2G09Ts88shQOKHOBedTvPO0frWWeLdB4aq6l&#10;cgxabzNb3VnfybvrbhdKVVeznlkVoU/SlugV+2NVvCkZG6FKdDZtcdp1zvH1r7X+BQAA//8DAFBL&#10;AwQUAAYACAAAACEANaIOQ90AAAAGAQAADwAAAGRycy9kb3ducmV2LnhtbEyOwUrDQBRF94L/MDzB&#10;XTtpxDaNmZRSEA0opbULl9PMMwnNvImZaRP/3ufKLi/3cO/JVqNtxQV73zhSMJtGIJBKZxqqFBw+&#10;nicJCB80Gd06QgU/6GGV395kOjVuoB1e9qESPEI+1QrqELpUSl/WaLWfug6Juy/XWx049pU0vR54&#10;3LYyjqK5tLohfqh1h5say9P+bBUM5pDIz/CWbBfbtXn5fi2weC+Uur8b108gAo7hH4Y/fVaHnJ2O&#10;7kzGi1ZBvJwxqWASg+B6uXicgzgy9wAyz+S1fv4LAAD//wMAUEsBAi0AFAAGAAgAAAAhALaDOJL+&#10;AAAA4QEAABMAAAAAAAAAAAAAAAAAAAAAAFtDb250ZW50X1R5cGVzXS54bWxQSwECLQAUAAYACAAA&#10;ACEAOP0h/9YAAACUAQAACwAAAAAAAAAAAAAAAAAvAQAAX3JlbHMvLnJlbHNQSwECLQAUAAYACAAA&#10;ACEA3oabHt8BAACiAwAADgAAAAAAAAAAAAAAAAAuAgAAZHJzL2Uyb0RvYy54bWxQSwECLQAUAAYA&#10;CAAAACEANaIOQ90AAAAGAQAADwAAAAAAAAAAAAAAAAA5BAAAZHJzL2Rvd25yZXYueG1sUEsFBgAA&#10;AAAEAAQA8wAAAEMFAAAAAA==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94080" behindDoc="0" locked="0" layoutInCell="0" allowOverlap="1" wp14:anchorId="7893B51A" wp14:editId="55979736">
              <wp:simplePos x="0" y="0"/>
              <wp:positionH relativeFrom="page">
                <wp:posOffset>9859645</wp:posOffset>
              </wp:positionH>
              <wp:positionV relativeFrom="topMargin">
                <wp:posOffset>6838092</wp:posOffset>
              </wp:positionV>
              <wp:extent cx="911860" cy="170815"/>
              <wp:effectExtent l="0" t="0" r="0" b="0"/>
              <wp:wrapNone/>
              <wp:docPr id="15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 w:rsidP="007B0EC3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F243FE" w:rsidRPr="00F243FE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86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93B51A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8" type="#_x0000_t202" style="position:absolute;margin-left:776.35pt;margin-top:538.45pt;width:71.8pt;height:13.45pt;z-index:251694080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XJfBgIAAPEDAAAOAAAAZHJzL2Uyb0RvYy54bWysU9tu2zAMfR+wfxD0vtgOuq414hRtigwD&#10;ugvQ7gNkWbaFyaJGKbGzrx8lJ1m2vQ17EUSKPDw8pFZ302DYXqHXYCteLHLOlJXQaNtV/OvL9s0N&#10;Zz4I2wgDVlX8oDy/W79+tRpdqZbQg2kUMgKxvhxdxfsQXJllXvZqEH4BTll6bAEHEcjELmtQjIQ+&#10;mGyZ59fZCNg4BKm8J+/j/MjXCb9tlQyf29arwEzFiVtIJ6azjme2XomyQ+F6LY80xD+wGIS2VPQM&#10;9SiCYDvUf0ENWiJ4aMNCwpBB22qpUg/UTZH/0c1zL5xKvZA43p1l8v8PVn7af0GmG5rdW86sGGhG&#10;L2oK7AEmRi7SZ3S+pLBnR4FhIj/Fpl69ewL5zTMLm17YTt0jwtgr0RC/ImZmF6kzjo8g9fgRGqoj&#10;dgES0NTiEMUjORih05wO59lELpKct0Vxc00vkp6Kd/nNzC0T5SnZoQ/vFQwsXiqONPoELvZPPkQy&#10;ojyFxFoejG622phkYFdvDLK9iGuSP+TbtBmU8luYsTHYQkybEaMndRkbm1sMUz0lQZcn8WpoDtQ2&#10;wrx99Fvo0gP+4Gykzau4/74TqDgzHyxJd1tcXcVVTQZd8NJbn7zCSoKouAzI2WxswrzYO4e666nG&#10;aUz3JPRWJxHiRGY+R+K0V0mb4x+Ii3tpp6hfP3X9EwAA//8DAFBLAwQUAAYACAAAACEAoLQk8uEA&#10;AAAPAQAADwAAAGRycy9kb3ducmV2LnhtbEyPzWrDMBCE74W+g9hCL6aR4hA7diyHUij0WjclV8Xa&#10;2ib6MZaSOG/fzam9zbAfszPVbraGXXAKg3cSlgsBDF3r9eA6Cfuv95cNsBCV08p4hxJuGGBXPz5U&#10;qtT+6j7x0sSOUYgLpZLQxziWnIe2R6vCwo/o6PbjJ6si2anjelJXCreGp0Jk3KrB0YdejfjWY3tq&#10;zlZCkhTNd56GOYTbwX+YfWIPBqV8fppft8AizvEPhnt9qg41dTr6s9OBGfLrdZoTS0rkWQHszmRF&#10;tgJ2JLUUqw3wuuL/d9S/AAAA//8DAFBLAQItABQABgAIAAAAIQC2gziS/gAAAOEBAAATAAAAAAAA&#10;AAAAAAAAAAAAAABbQ29udGVudF9UeXBlc10ueG1sUEsBAi0AFAAGAAgAAAAhADj9If/WAAAAlAEA&#10;AAsAAAAAAAAAAAAAAAAALwEAAF9yZWxzLy5yZWxzUEsBAi0AFAAGAAgAAAAhAM/1cl8GAgAA8QMA&#10;AA4AAAAAAAAAAAAAAAAALgIAAGRycy9lMm9Eb2MueG1sUEsBAi0AFAAGAAgAAAAhAKC0JPLhAAAA&#10;DwEAAA8AAAAAAAAAAAAAAAAAYAQAAGRycy9kb3ducmV2LnhtbFBLBQYAAAAABAAEAPMAAABuBQAA&#10;AAA=&#10;" o:allowincell="f" fillcolor="#00b0f0" stroked="f">
              <v:textbox style="mso-fit-shape-to-text:t" inset=",0,,0">
                <w:txbxContent>
                  <w:p w:rsidR="007060E3" w:rsidRPr="0036114C" w:rsidRDefault="007060E3" w:rsidP="007B0EC3">
                    <w:pPr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F243FE" w:rsidRPr="00F243FE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86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188FB811" wp14:editId="5C953087">
              <wp:simplePos x="0" y="0"/>
              <wp:positionH relativeFrom="column">
                <wp:posOffset>105600</wp:posOffset>
              </wp:positionH>
              <wp:positionV relativeFrom="paragraph">
                <wp:posOffset>-39513</wp:posOffset>
              </wp:positionV>
              <wp:extent cx="3286125" cy="518615"/>
              <wp:effectExtent l="0" t="0" r="9525" b="0"/>
              <wp:wrapNone/>
              <wp:docPr id="17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86125" cy="5186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060E3" w:rsidRPr="003E1744" w:rsidRDefault="007060E3" w:rsidP="003E1744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3E1744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</w:p>
                        <w:p w:rsidR="007060E3" w:rsidRPr="000B6765" w:rsidRDefault="007060E3" w:rsidP="003E1744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</w:pP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Department of Skill Development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8FB811" id="Text Box 17" o:spid="_x0000_s1041" type="#_x0000_t202" style="position:absolute;margin-left:8.3pt;margin-top:-3.1pt;width:258.75pt;height:40.8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2PZiwIAAJQFAAAOAAAAZHJzL2Uyb0RvYy54bWysVEtPGzEQvlfqf7B8L5sEQmnEBqUgqkoI&#10;UKHi7HhtsqrX49pOsumv72fv5lHKhaqX3Xl8M+N5nl+0jWEr5UNNtuTDowFnykqqavtc8u+P1x/O&#10;OAtR2EoYsqrkGxX4xfT9u/O1m6gRLchUyjM4sWGydiVfxOgmRRHkQjUiHJFTFkpNvhERrH8uKi/W&#10;8N6YYjQYnBZr8pXzJFUIkF51Sj7N/rVWMt5pHVRkpuR4W8xfn7/z9C2m52Ly7IVb1LJ/hviHVzSi&#10;tgi6c3UlomBLX//lqqmlp0A6HklqCtK6lirngGyGgxfZPCyEUzkXFCe4XZnC/3Mrb1f3ntUVeveR&#10;Mysa9OhRtZF9ppZBhPqsXZgA9uAAjC3kwG7lAcKUdqt9k/5IiEGPSm921U3eJITHo7PT4WjMmYRu&#10;PAQzTm6KvbXzIX5R1LBElNyje7moYnUTYgfdQlKwQKaurmtjMpMmRl0az1YCvTYxvxHO/0AZy9Yl&#10;Pz0eD7JjS8m882xscqPyzPThUuZdhpmKG6MSxthvSqNmOdFXYgspld3Fz+iE0gj1FsMev3/VW4y7&#10;PGCRI5ONO+OmtuRz9nnJ9iWrfmxLpjs8enOQdyJjO2+7Ycmbk0RzqjYYDE/dagUnr2t070aEeC88&#10;dgmzgPsQ7/DRhlB96inOFuR/vSZPeIw4tJytsZslDz+XwivOzFeL4f80PDlJy5yZk/HHERh/qJkf&#10;auyyuSSMxBCXyMlMJnw0W1J7ap5wRmYpKlTCSsQuedySl7G7GDhDUs1mGYT1dSLe2Acnk+tU5jSb&#10;j+2T8K4f4IjRv6XtFovJiznusMnS0mwZSdd5yPdV7RuA1c9r0p+pdFsO+YzaH9PpbwAAAP//AwBQ&#10;SwMEFAAGAAgAAAAhAAa3kTngAAAACAEAAA8AAABkcnMvZG93bnJldi54bWxMj09Pg0AUxO8mfofN&#10;M/Fi2qVFqEGWxhj/JN4s2sbbln0CkX1L2C3gt/d50uNkJjO/ybez7cSIg28dKVgtIxBIlTMt1Qre&#10;ysfFDQgfNBndOUIF3+hhW5yf5TozbqJXHHehFlxCPtMKmhD6TEpfNWi1X7oeib1PN1gdWA61NIOe&#10;uNx2ch1FqbS6JV5odI/3DVZfu5NV8HFVH178/PQ+xUncPzyP5WZvSqUuL+a7WxAB5/AXhl98RoeC&#10;mY7uRMaLjnWaclLBIl2DYD+Jr1cgjgo2SQKyyOX/A8UPAAAA//8DAFBLAQItABQABgAIAAAAIQC2&#10;gziS/gAAAOEBAAATAAAAAAAAAAAAAAAAAAAAAABbQ29udGVudF9UeXBlc10ueG1sUEsBAi0AFAAG&#10;AAgAAAAhADj9If/WAAAAlAEAAAsAAAAAAAAAAAAAAAAALwEAAF9yZWxzLy5yZWxzUEsBAi0AFAAG&#10;AAgAAAAhANMnY9mLAgAAlAUAAA4AAAAAAAAAAAAAAAAALgIAAGRycy9lMm9Eb2MueG1sUEsBAi0A&#10;FAAGAAgAAAAhAAa3kTngAAAACAEAAA8AAAAAAAAAAAAAAAAA5QQAAGRycy9kb3ducmV2LnhtbFBL&#10;BQYAAAAABAAEAPMAAADyBQAAAAA=&#10;" fillcolor="white [3201]" stroked="f" strokeweight=".5pt">
              <v:textbox>
                <w:txbxContent>
                  <w:p w:rsidR="007060E3" w:rsidRPr="003E1744" w:rsidRDefault="007060E3" w:rsidP="003E1744">
                    <w:pPr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3E1744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</w:p>
                  <w:p w:rsidR="007060E3" w:rsidRPr="000B6765" w:rsidRDefault="007060E3" w:rsidP="003E1744">
                    <w:pPr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</w:pP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Department of Skill Development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1792" behindDoc="0" locked="0" layoutInCell="0" allowOverlap="1" wp14:anchorId="2F8C3A2D" wp14:editId="31A0AAB6">
              <wp:simplePos x="0" y="0"/>
              <wp:positionH relativeFrom="page">
                <wp:posOffset>-198755</wp:posOffset>
              </wp:positionH>
              <wp:positionV relativeFrom="topMargin">
                <wp:posOffset>10050145</wp:posOffset>
              </wp:positionV>
              <wp:extent cx="911860" cy="170815"/>
              <wp:effectExtent l="0" t="0" r="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 w:rsidP="004C79BE">
                          <w:pPr>
                            <w:jc w:val="right"/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F243FE" w:rsidRPr="00F243FE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86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F8C3A2D" id="Text Box 16" o:spid="_x0000_s1030" type="#_x0000_t202" style="position:absolute;margin-left:-15.65pt;margin-top:791.35pt;width:71.8pt;height:13.45pt;z-index:251681792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WxCBwIAAPEDAAAOAAAAZHJzL2Uyb0RvYy54bWysU9tu2zAMfR+wfxD0vtgusiw14hRtigwD&#10;ugvQ7gNkWbaF2aJGKbGzrx8lx1m2vQ17EUSKPOQ5pDZ3Y9+xo0KnwRQ8W6ScKSOh0qYp+NeX/Zs1&#10;Z84LU4kOjCr4STl+t339ajPYXN1AC12lkBGIcflgC956b/MkcbJVvXALsMrQYw3YC08mNkmFYiD0&#10;vktu0nSVDICVRZDKOfI+To98G/HrWkn/ua6d8qwrOPXm44nxLMOZbDcib1DYVstzG+IfuuiFNlT0&#10;AvUovGAH1H9B9VoiOKj9QkKfQF1rqSIHYpOlf7B5boVVkQuJ4+xFJvf/YOWn4xdkuqLZrTgzoqcZ&#10;vajRswcYGblIn8G6nMKeLQX6kfwUG7k6+wTym2MGdq0wjbpHhKFVoqL+spCZXKVOOC6AlMNHqKiO&#10;OHiIQGONfRCP5GCETnM6XWYTepHkvM2y9YpeJD1l79J19jZWEPmcbNH59wp6Fi4FRxp9BBfHJ+dD&#10;MyKfQ0ItB52u9rrrooFNueuQHUVYk/Qh3cfNoJTfwjoTgg2EtAkxeCLLQGyi6MdyjIIuZ/FKqE5E&#10;G2HaPvotdGkBf3A20OYV3H0/CFScdR8MSXebLZdhVaNBF7z2lrNXGEkQBZceOZuMnZ8W+2BRNy3V&#10;mMd0T0LvdRQhTGTq59w47VXU5vwHwuJe2zHq10/d/gQAAP//AwBQSwMEFAAGAAgAAAAhAI19Gpfg&#10;AAAADQEAAA8AAABkcnMvZG93bnJldi54bWxMj0FPwzAMhe9I/IfISFyqLW0nuq00nRASElfK0K5Z&#10;Y9qKxKmabOv+Pd4Jbrbf0/P3qt3srDjjFAZPCrJlCgKp9WagTsH+822xARGiJqOtJ1RwxQC7+v6u&#10;0qXxF/rAcxM7wSEUSq2gj3EspQxtj06HpR+RWPv2k9OR16mTZtIXDndW5mlaSKcH4g+9HvG1x/an&#10;OTkFSbJtvtZ5mEO4Hvy73SfuYFGpx4f55RlExDn+meGGz+hQM9PRn8gEYRUsVtmKrSw8bfI1iJsl&#10;y/l05KFItwXIupL/W9S/AAAA//8DAFBLAQItABQABgAIAAAAIQC2gziS/gAAAOEBAAATAAAAAAAA&#10;AAAAAAAAAAAAAABbQ29udGVudF9UeXBlc10ueG1sUEsBAi0AFAAGAAgAAAAhADj9If/WAAAAlAEA&#10;AAsAAAAAAAAAAAAAAAAALwEAAF9yZWxzLy5yZWxzUEsBAi0AFAAGAAgAAAAhAFKFbEIHAgAA8QMA&#10;AA4AAAAAAAAAAAAAAAAALgIAAGRycy9lMm9Eb2MueG1sUEsBAi0AFAAGAAgAAAAhAI19GpfgAAAA&#10;DQEAAA8AAAAAAAAAAAAAAAAAYQQAAGRycy9kb3ducmV2LnhtbFBLBQYAAAAABAAEAPMAAABuBQAA&#10;AAA=&#10;" o:allowincell="f" fillcolor="#00b0f0" stroked="f">
              <v:textbox style="mso-fit-shape-to-text:t" inset=",0,,0">
                <w:txbxContent>
                  <w:p w:rsidR="007060E3" w:rsidRPr="0036114C" w:rsidRDefault="007060E3" w:rsidP="004C79BE">
                    <w:pPr>
                      <w:jc w:val="right"/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F243FE" w:rsidRPr="00F243FE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86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 w:rsidP="000B6765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1AADB299" wp14:editId="14A968E2">
              <wp:simplePos x="0" y="0"/>
              <wp:positionH relativeFrom="column">
                <wp:posOffset>187875</wp:posOffset>
              </wp:positionH>
              <wp:positionV relativeFrom="paragraph">
                <wp:posOffset>-53161</wp:posOffset>
              </wp:positionV>
              <wp:extent cx="5633540" cy="545911"/>
              <wp:effectExtent l="0" t="0" r="5715" b="6985"/>
              <wp:wrapNone/>
              <wp:docPr id="12" name="Text 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33540" cy="545911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060E3" w:rsidRPr="003E1744" w:rsidRDefault="007060E3" w:rsidP="00DE13F3">
                          <w:pPr>
                            <w:jc w:val="right"/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3E1744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br/>
                          </w: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Department of Skill Development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ADB299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43" type="#_x0000_t202" style="position:absolute;margin-left:14.8pt;margin-top:-4.2pt;width:443.6pt;height:4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lkNiwIAAJQFAAAOAAAAZHJzL2Uyb0RvYy54bWysVE1v2zAMvQ/YfxB0X53Pbg3qFFmLDgOK&#10;tlg69KzIUiJMEjVJiZ39+lGynWRdLx12sSXykRTJR15eNUaTnfBBgS3p8GxAibAcKmXXJf3+dPvh&#10;EyUhMlsxDVaUdC8CvZq/f3dZu5kYwQZ0JTxBJzbMalfSTYxuVhSBb4Rh4QycsKiU4A2LePXrovKs&#10;Ru9GF6PB4LyowVfOAxchoPSmVdJ59i+l4PFByiAi0SXFt8X89fm7St9ifslma8/cRvHuGewfXmGY&#10;shj04OqGRUa2Xv3lyijuIYCMZxxMAVIqLnIOmM1w8CKb5YY5kXPB4gR3KFP4f275/e7RE1Vh70aU&#10;WGawR0+iieQzNARFWJ/ahRnClg6BsUE5Ynt5QGFKu5HepD8mRFCPld4fqpu8cRROz8fj6QRVHHXT&#10;yfRimN0UR2vnQ/wiwJB0KKnH7uWist1diPgShPaQFCyAVtWt0jpfEmPEtfZkx7DXOvbO/0BpS+qS&#10;no+ng+zYQjJvPWub3IjMmS5cyrzNMJ/iXouE0fabkFiznOgrsRnnwh7iZ3RCSQz1FsMOf3zVW4zb&#10;PNAiRwYbD8ZGWfA5+zxkx5JVP/qSyRaPBT/JOx1js2p6snTMWEG1R2J4aEcrOH6rsHt3LMRH5nGW&#10;sOG4H+IDfqQGrD50J0o24H+9Jk94pDhqKalxNksafm6ZF5TorxbJfzGcJB7FfJlMP47w4k81q1ON&#10;3ZprQEoMcRM5no8JH3V/lB7MM66RRYqKKmY5xi5p7I/Xsd0YuIa4WCwyCMfXsXhnl44n16nMiZtP&#10;zTPzriNwROrfQz/FbPaCxy02WVpYbCNIlUmeCt1WtWsAjn7mfrem0m45vWfUcZnOfwMAAP//AwBQ&#10;SwMEFAAGAAgAAAAhAI1cjhHhAAAACAEAAA8AAABkcnMvZG93bnJldi54bWxMj81OwzAQhO9IvIO1&#10;SFxQ67SFpA3ZVAjxI3GjaUHc3HhJImI7it0kvD3LCY6jGc18k20n04qBet84i7CYRyDIlk43tkLY&#10;F4+zNQgflNWqdZYQvsnDNj8/y1Sq3WhfadiFSnCJ9alCqEPoUil9WZNRfu46sux9ut6owLKvpO7V&#10;yOWmlcsoiqVRjeWFWnV0X1P5tTsZhI+r6v3FT0+HcXWz6h6ehyJ50wXi5cV0dwsi0BT+wvCLz+iQ&#10;M9PRnaz2okVYbmJOIszW1yDY3yxivnJESJIYZJ7J/wfyHwAAAP//AwBQSwECLQAUAAYACAAAACEA&#10;toM4kv4AAADhAQAAEwAAAAAAAAAAAAAAAAAAAAAAW0NvbnRlbnRfVHlwZXNdLnhtbFBLAQItABQA&#10;BgAIAAAAIQA4/SH/1gAAAJQBAAALAAAAAAAAAAAAAAAAAC8BAABfcmVscy8ucmVsc1BLAQItABQA&#10;BgAIAAAAIQBrAlkNiwIAAJQFAAAOAAAAAAAAAAAAAAAAAC4CAABkcnMvZTJvRG9jLnhtbFBLAQIt&#10;ABQABgAIAAAAIQCNXI4R4QAAAAgBAAAPAAAAAAAAAAAAAAAAAOUEAABkcnMvZG93bnJldi54bWxQ&#10;SwUGAAAAAAQABADzAAAA8wUAAAAA&#10;" fillcolor="white [3201]" stroked="f" strokeweight=".5pt">
              <v:textbox>
                <w:txbxContent>
                  <w:p w:rsidR="007060E3" w:rsidRPr="003E1744" w:rsidRDefault="007060E3" w:rsidP="00DE13F3">
                    <w:pPr>
                      <w:jc w:val="right"/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3E1744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br/>
                    </w: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Department of Skill Development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4CAF53FD" wp14:editId="7D35E247">
              <wp:simplePos x="0" y="0"/>
              <wp:positionH relativeFrom="column">
                <wp:posOffset>114300</wp:posOffset>
              </wp:positionH>
              <wp:positionV relativeFrom="paragraph">
                <wp:posOffset>-44450</wp:posOffset>
              </wp:positionV>
              <wp:extent cx="5621020" cy="1905"/>
              <wp:effectExtent l="0" t="0" r="17780" b="36195"/>
              <wp:wrapNone/>
              <wp:docPr id="29" name="Straight Connector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621020" cy="190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D0C8550" id="Straight Connector 29" o:spid="_x0000_s1026" style="position:absolute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pt,-3.5pt" to="451.6pt,-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AUS3AEAAKIDAAAOAAAAZHJzL2Uyb0RvYy54bWysU01v2zAMvQ/ofxB0X+wYaNEacXpI0PUw&#10;rAHa7c7Kki1AXxC1OPn3o2Q3yLbbMB8EUhSf+J6eN48na9hRRtTedXy9qjmTTvheu6Hj39+ePt9z&#10;hglcD8Y72fGzRP64vfm0mUIrGz9608vICMRhO4WOjymFtqpQjNICrnyQjorKRwuJ0jhUfYSJ0K2p&#10;mrq+qyYf+xC9kIi0u5+LfFvwlZIivSiFMjHTcZotlTWW9T2v1XYD7RAhjFosY8A/TGFBO7r0ArWH&#10;BOxn1H9BWS2iR6/SSnhbeaW0kIUDsVnXf7B5HSHIwoXEwXCRCf8frPh2PESm+443D5w5sPRGrymC&#10;HsbEdt45UtBHRkVSagrYUsPOHeKSYTjETPukomXK6PBMJuAl+pGjXCOS7FQUP18Ul6fEBG3e3jXr&#10;uqGHEVRbP9S3+Zpqxsu9IWL6Ir1lOei40S7rAS0cv2Kaj34cydvOP2ljaB9a49g0Q2Z0IGspA4lC&#10;G4gsuoEzMAN5VqRYINEb3ef23I1n3JnIjkC2Ibf1fnqjkTkzgIkKxKN8y7S/teZ59oDj3FxK+Ri0&#10;VieyutG24/fX3cblqixmXVhloWdpc/Tu+3NRvMoZGaFItJg2O+06p/j619r+AgAA//8DAFBLAwQU&#10;AAYACAAAACEAYoTN0N8AAAAIAQAADwAAAGRycy9kb3ducmV2LnhtbEyPQWvCQBCF74X+h2UKvemm&#10;CiaN2YgUig20iNaDxzU7TUKzs2l2Nem/7/Skp+HNG958L1uNthUX7H3jSMHTNAKBVDrTUKXg8Pk6&#10;SUD4oMno1hEq+EUPq/z+LtOpcQPt8LIPleAQ8qlWUIfQpVL6skar/dR1SOx9ud7qwLKvpOn1wOG2&#10;lbMoWkirG+IPte7wpcbye3+2CgZzSOQxvCfbeLs2m5+3AouPQqnHh3G9BBFwDNdj+MdndMiZ6eTO&#10;ZLxoWSdcJSiYxDzZf47mMxAnXixikHkmbwvkfwAAAP//AwBQSwECLQAUAAYACAAAACEAtoM4kv4A&#10;AADhAQAAEwAAAAAAAAAAAAAAAAAAAAAAW0NvbnRlbnRfVHlwZXNdLnhtbFBLAQItABQABgAIAAAA&#10;IQA4/SH/1gAAAJQBAAALAAAAAAAAAAAAAAAAAC8BAABfcmVscy8ucmVsc1BLAQItABQABgAIAAAA&#10;IQAe7AUS3AEAAKIDAAAOAAAAAAAAAAAAAAAAAC4CAABkcnMvZTJvRG9jLnhtbFBLAQItABQABgAI&#10;AAAAIQBihM3Q3wAAAAgBAAAPAAAAAAAAAAAAAAAAADYEAABkcnMvZG93bnJldi54bWxQSwUGAAAA&#10;AAQABADzAAAAQgUAAAAA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1552" behindDoc="0" locked="0" layoutInCell="0" allowOverlap="1" wp14:anchorId="1736C80A" wp14:editId="2BA4E00E">
              <wp:simplePos x="0" y="0"/>
              <wp:positionH relativeFrom="page">
                <wp:posOffset>6842125</wp:posOffset>
              </wp:positionH>
              <wp:positionV relativeFrom="topMargin">
                <wp:posOffset>10046335</wp:posOffset>
              </wp:positionV>
              <wp:extent cx="911860" cy="170815"/>
              <wp:effectExtent l="0" t="0" r="0" b="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F243FE" w:rsidRPr="00F243FE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87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36C80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2" type="#_x0000_t202" style="position:absolute;margin-left:538.75pt;margin-top:791.05pt;width:71.8pt;height:13.45pt;z-index:251671552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mcmBQIAAPEDAAAOAAAAZHJzL2Uyb0RvYy54bWysU9tu2zAMfR+wfxD0vtguuqw14hRtigwD&#10;ugvQ7gNkWbaFyaJGKbGzrx8lJ1m2vQ17EcSLDnkOqdXdNBi2V+g12IoXi5wzZSU02nYV//qyfXPD&#10;mQ/CNsKAVRU/KM/v1q9frUZXqivowTQKGYFYX46u4n0IrswyL3s1CL8ApywFW8BBBDKxyxoUI6EP&#10;JrvK82U2AjYOQSrvyfs4B/k64betkuFz23oVmKk49RbSiems45mtV6LsULhey2Mb4h+6GIS2VPQM&#10;9SiCYDvUf0ENWiJ4aMNCwpBB22qpEgdiU+R/sHnuhVOJC4nj3Vkm//9g5af9F2S6odkVnFkx0Ixe&#10;1BTYA0yMXKTP6HxJac+OEsNEfspNXL17AvnNMwubXthO3SPC2CvRUH/pZXbxdMbxEaQeP0JDdcQu&#10;QAKaWhyieCQHI3Sa0+E8m9iLJOdtUdwsKSIpVLzLb4q3sbdMlKfHDn14r2Bg8VJxpNEncLF/8mFO&#10;PaXEWh6MbrbamGRgV28Msr2Ia5I/5Nu0GYT+W5qxMdlCfDYjRk9iGYnNFMNUT0nQ5Um8GpoD0UaY&#10;t49+C116wB+cjbR5FfffdwIVZ+aDJelui+vruKrJoAteeuuTV1hJEBWXATmbjU2YF3vnUHc91TiN&#10;6Z6E3uokQpzI3M+xcdqrJOPxD8TFvbRT1q+fuv4JAAD//wMAUEsDBBQABgAIAAAAIQAdYkeQ3wAA&#10;AA8BAAAPAAAAZHJzL2Rvd25yZXYueG1sTI/NasMwEITvhb6D2EIvppEsSJw4lkMpFHqtm5KrYm1s&#10;U/0YS0mct+/m1N5m2GH2m2o3O8suOMUheAX5QgBD3wYz+E7B/uv9ZQ0sJu2NtsGjghtG2NWPD5Uu&#10;Tbj6T7w0qWNU4mOpFfQpjSXnse3R6bgII3q6ncLkdCI7ddxM+krlznIpxIo7PXj60OsR33psf5qz&#10;U5Blm+a7kHGO8XYIH3afuYNFpZ6f5tctsIRz+gvDHZ/QoSamYzh7E5klL4piSVlSy7XMgd0zUuak&#10;jqRWYiOA1xX/v6P+BQAA//8DAFBLAQItABQABgAIAAAAIQC2gziS/gAAAOEBAAATAAAAAAAAAAAA&#10;AAAAAAAAAABbQ29udGVudF9UeXBlc10ueG1sUEsBAi0AFAAGAAgAAAAhADj9If/WAAAAlAEAAAsA&#10;AAAAAAAAAAAAAAAALwEAAF9yZWxzLy5yZWxzUEsBAi0AFAAGAAgAAAAhAP7+ZyYFAgAA8QMAAA4A&#10;AAAAAAAAAAAAAAAALgIAAGRycy9lMm9Eb2MueG1sUEsBAi0AFAAGAAgAAAAhAB1iR5DfAAAADwEA&#10;AA8AAAAAAAAAAAAAAAAAXwQAAGRycy9kb3ducmV2LnhtbFBLBQYAAAAABAAEAPMAAABrBQAAAAA=&#10;" o:allowincell="f" fillcolor="#00b0f0" stroked="f">
              <v:textbox style="mso-fit-shape-to-text:t" inset=",0,,0">
                <w:txbxContent>
                  <w:p w:rsidR="007060E3" w:rsidRPr="0036114C" w:rsidRDefault="007060E3">
                    <w:pPr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F243FE" w:rsidRPr="00F243FE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87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3FE" w:rsidRDefault="00F243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4506" w:rsidRDefault="00904506" w:rsidP="007B5D04">
      <w:r>
        <w:separator/>
      </w:r>
    </w:p>
  </w:footnote>
  <w:footnote w:type="continuationSeparator" w:id="0">
    <w:p w:rsidR="00904506" w:rsidRDefault="00904506" w:rsidP="007B5D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0" w:name="_GoBack"/>
  <w:bookmarkEnd w:id="0"/>
  <w:p w:rsidR="007060E3" w:rsidRDefault="007060E3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0039B289" wp14:editId="4082F02F">
              <wp:simplePos x="0" y="0"/>
              <wp:positionH relativeFrom="column">
                <wp:posOffset>600445</wp:posOffset>
              </wp:positionH>
              <wp:positionV relativeFrom="paragraph">
                <wp:posOffset>290945</wp:posOffset>
              </wp:positionV>
              <wp:extent cx="5222430" cy="0"/>
              <wp:effectExtent l="0" t="0" r="16510" b="1905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22243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7EA35C0" id="Straight Connector 6" o:spid="_x0000_s1026" style="position:absolute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.3pt,22.9pt" to="458.5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xar3AEAAJ0DAAAOAAAAZHJzL2Uyb0RvYy54bWysU8FuGyEQvVfqPyDu9TpuY6Urr3OwlfZQ&#10;tZaS5j5hYRcJGMRQr/33HbBjue2tyh7QDMM85j3eru4P3om9TmQxdPJmNpdCB4W9DUMnfz49fLiT&#10;gjKEHhwG3cmjJnm/fv9uNcVWL3BE1+skGCRQO8VOjjnHtmlIjdoDzTDqwEWDyUPmNA1Nn2BidO+a&#10;xXy+bCZMfUyoNBHvbk9Fua74xmiVfxhDOgvXSZ4t1zXV9aWszXoF7ZAgjladx4D/mMKDDXzpBWoL&#10;GcSvZP+B8lYlJDR5ptA3aIxVunJgNjfzv9g8jhB15cLiULzIRG8Hq77vd0nYvpNLKQJ4fqLHnMAO&#10;YxYbDIEFxCSWRacpUsvHN2GXzhnFXSqkDyZ5YZyNX9kCskbPJSo1pigOVe/jRW99yELx5u1isfj0&#10;kZ9FvdaaE1hpjInyF41elKCTzoYiBbSw/0aZB+Cjr0fKdsAH61x9ThfExNd/nt8WaGBXGQeZQx+Z&#10;J4VBCnAD21XlVCEJne1LewGiI21cEntgx7DRepyeeF4pHFDmApOoX1GER/ijtcyzBRpPzbV0Mpi3&#10;mV3urO/k3XW3C+VGXX16ZlVUPulaohfsj1XupmTsgXrp2a/FZNc5x9d/1fo3AAAA//8DAFBLAwQU&#10;AAYACAAAACEA+grmG98AAAAIAQAADwAAAGRycy9kb3ducmV2LnhtbEyPzU7DMBCE70h9B2uRuFGn&#10;qLRpiFNVSBVEAlX9OXB04yWJGq/T2G3C27OIAxx3ZjQ7X7ocbCOu2PnakYLJOAKBVDhTU6ngsF/f&#10;xyB80GR04wgVfKGHZTa6SXViXE9bvO5CKbiEfKIVVCG0iZS+qNBqP3YtEnufrrM68NmV0nS653Lb&#10;yIcomkmra+IPlW7xucLitLtYBb05xPIjvMWb+WZlXs6vOebvuVJ3t8PqCUTAIfyF4Wc+T4eMNx3d&#10;hYwXjYLFdMZJBdNHJmB/MZkz2/FXkFkq/wNk3wAAAP//AwBQSwECLQAUAAYACAAAACEAtoM4kv4A&#10;AADhAQAAEwAAAAAAAAAAAAAAAAAAAAAAW0NvbnRlbnRfVHlwZXNdLnhtbFBLAQItABQABgAIAAAA&#10;IQA4/SH/1gAAAJQBAAALAAAAAAAAAAAAAAAAAC8BAABfcmVscy8ucmVsc1BLAQItABQABgAIAAAA&#10;IQAatxar3AEAAJ0DAAAOAAAAAAAAAAAAAAAAAC4CAABkcnMvZTJvRG9jLnhtbFBLAQItABQABgAI&#10;AAAAIQD6CuYb3wAAAAgBAAAPAAAAAAAAAAAAAAAAADYEAABkcnMvZG93bnJldi54bWxQSwUGAAAA&#10;AAQABADzAAAAQgUAAAAA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79744" behindDoc="0" locked="0" layoutInCell="1" allowOverlap="1" wp14:anchorId="3D27194E" wp14:editId="2002A360">
          <wp:simplePos x="0" y="0"/>
          <wp:positionH relativeFrom="column">
            <wp:posOffset>54610</wp:posOffset>
          </wp:positionH>
          <wp:positionV relativeFrom="paragraph">
            <wp:posOffset>-293593</wp:posOffset>
          </wp:positionV>
          <wp:extent cx="548640" cy="560705"/>
          <wp:effectExtent l="0" t="0" r="3810" b="0"/>
          <wp:wrapNone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4624" behindDoc="0" locked="0" layoutInCell="0" allowOverlap="1" wp14:anchorId="20424BC8" wp14:editId="2A61EA16">
              <wp:simplePos x="0" y="0"/>
              <wp:positionH relativeFrom="margin">
                <wp:posOffset>556260</wp:posOffset>
              </wp:positionH>
              <wp:positionV relativeFrom="topMargin">
                <wp:posOffset>290418</wp:posOffset>
              </wp:positionV>
              <wp:extent cx="5151120" cy="457200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5112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60E3" w:rsidRPr="00E7068F" w:rsidRDefault="007060E3" w:rsidP="004C79BE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      </w:r>
                          <w: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br/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  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ประจำปีงบประมาณ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 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พ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>.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ศ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. </w:t>
                          </w:r>
                          <w: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255</w:t>
                          </w:r>
                          <w:r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424BC8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8" type="#_x0000_t202" style="position:absolute;margin-left:43.8pt;margin-top:22.85pt;width:405.6pt;height:36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3ustQIAALoFAAAOAAAAZHJzL2Uyb0RvYy54bWysVG1vmzAQ/j5p/8Hyd8rLTBJQSdWGME3q&#10;XqR2P8ABE6yBzWwn0FX77zubJE1bTZq28QHZ5/Nz99w9vsursWvRninNpchweBFgxEQpKy62Gf56&#10;X3gLjLShoqKtFCzDD0zjq+XbN5dDn7JINrKtmEIAInQ69BlujOlT39dlwzqqL2TPBBzWUnXUwFZt&#10;/UrRAdC71o+CYOYPUlW9kiXTGqz5dIiXDr+uWWk+17VmBrUZhtyM+yv339i/v7yk6VbRvuHlIQ36&#10;F1l0lAsIeoLKqaFop/grqI6XSmpZm4tSdr6sa14yxwHYhMELNncN7ZnjAsXR/alM+v/Blp/2XxTi&#10;VYbnGAnaQYvu2WjQjRzR3FZn6HUKTnc9uJkRzNBlx1T3t7L8ppGQq4aKLbtWSg4NoxVkF9qb/tnV&#10;CUdbkM3wUVYQhu6MdEBjrTpbOigGAnTo0sOpMzaVEoxxGIdhBEclnJF4Dq13IWh6vN0rbd4z2SG7&#10;yLCCzjt0ur/VxmZD06OLDSZkwdvWdb8VzwzgOFkgNly1ZzYL18zHJEjWi/WCeCSarT0S5Ll3XayI&#10;NyvCeZy/y1erPPxp44YkbXhVMWHDHIUVkj9r3EHikyRO0tKy5ZWFsylptd2sWoX2FIRduO9QkDM3&#10;/3kargjA5QWlMCLBTZR4xWwx90hBYi+ZBwsvCJObZBaQhOTFc0q3XLB/p4SGDCdxFE9i+i23wH2v&#10;udG04wZGR8u7DC9OTjS1ElyLyrXWUN5O67NS2PSfSgHtPjbaCdZqdFKrGTfj4WUAmBXzRlYPoGAl&#10;QWCgRRh7sGik+oHRACMkw/r7jiqGUftBwCtIQkLszHEbWKhz6+ZopaIEiAyXRmE0bVZmmlC7XvFt&#10;AzGmFyfkNbyZmjs5P+VzeGkwIByrwzCzE+h877yeRu7yFwAAAP//AwBQSwMEFAAGAAgAAAAhAJnH&#10;rj/gAAAACQEAAA8AAABkcnMvZG93bnJldi54bWxMj8FOwzAQRO9I/IO1SFwQdQJtE0KcClUqgmML&#10;RfTmxksSsNdR7Lbh71lOcFzN0+ybcjE6K444hM6TgnSSgECqvemoUfD6srrOQYSoyWjrCRV8Y4BF&#10;dX5W6sL4E63xuImN4BIKhVbQxtgXUoa6RafDxPdInH34wenI59BIM+gTlzsrb5JkLp3uiD+0usdl&#10;i/XX5uAU2Lfbndxulwk9r9LH3Wz99P55NVXq8mJ8uAcRcYx/MPzqszpU7LT3BzJBWAV5NmdSwXSW&#10;geA8v8t5yp7BNMtAVqX8v6D6AQAA//8DAFBLAQItABQABgAIAAAAIQC2gziS/gAAAOEBAAATAAAA&#10;AAAAAAAAAAAAAAAAAABbQ29udGVudF9UeXBlc10ueG1sUEsBAi0AFAAGAAgAAAAhADj9If/WAAAA&#10;lAEAAAsAAAAAAAAAAAAAAAAALwEAAF9yZWxzLy5yZWxzUEsBAi0AFAAGAAgAAAAhAA+re6y1AgAA&#10;ugUAAA4AAAAAAAAAAAAAAAAALgIAAGRycy9lMm9Eb2MueG1sUEsBAi0AFAAGAAgAAAAhAJnHrj/g&#10;AAAACQEAAA8AAAAAAAAAAAAAAAAADwUAAGRycy9kb3ducmV2LnhtbFBLBQYAAAAABAAEAPMAAAAc&#10;BgAAAAA=&#10;" o:allowincell="f" filled="f" stroked="f">
              <v:textbox inset=",0,,0">
                <w:txbxContent>
                  <w:p w:rsidR="007060E3" w:rsidRPr="00E7068F" w:rsidRDefault="007060E3" w:rsidP="004C79BE">
                    <w:pPr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</w:r>
                    <w:r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br/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  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ประจำปีงบประมาณ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 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พ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>.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ศ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. </w:t>
                    </w:r>
                    <w:r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255</w:t>
                    </w:r>
                    <w:r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9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3F6D3CE0" wp14:editId="5CC538A3">
              <wp:simplePos x="0" y="0"/>
              <wp:positionH relativeFrom="column">
                <wp:posOffset>189865</wp:posOffset>
              </wp:positionH>
              <wp:positionV relativeFrom="paragraph">
                <wp:posOffset>189865</wp:posOffset>
              </wp:positionV>
              <wp:extent cx="5621020" cy="1905"/>
              <wp:effectExtent l="0" t="0" r="17780" b="36195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621020" cy="1905"/>
                      </a:xfrm>
                      <a:prstGeom prst="line">
                        <a:avLst/>
                      </a:prstGeom>
                      <a:ln w="19050" cmpd="sng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EB657C8" id="Straight Connector 9" o:spid="_x0000_s1026" style="position:absolute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95pt,14.95pt" to="457.5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BUB7AEAAC8EAAAOAAAAZHJzL2Uyb0RvYy54bWysU8GO2yAQvVfqPyDuje1Iu2qsOHvIattD&#10;1Ubdbu8sBhsJGAQ0dv6+AyTOdttLq17QAPPezHsM27vZaHIUPiiwHW1WNSXCcuiVHTr69O3h3XtK&#10;QmS2Zxqs6OhJBHq3e/tmO7lWrGEE3QtPkMSGdnIdHWN0bVUFPgrDwgqcsHgpwRsWceuHqvdsQnaj&#10;q3Vd31YT+N554CIEPL0vl3SX+aUUPH6RMohIdEext5hXn9fntFa7LWsHz9yo+LkN9g9dGKYsFl2o&#10;7llk5IdXv1EZxT0EkHHFwVQgpeIia0A1Tf1KzePInMha0JzgFpvC/6Pln48HT1Tf0Q0llhl8osfo&#10;mRrGSPZgLRoInmyST5MLLabv7cGfd8EdfBI9S2+I1Mp9xBGgOfqeonSHEsmc/T4tfos5Eo6HN7fr&#10;pl7js3C8azb1TSpTFb6EdT7EDwIMSUFHtbLJDday46cQS+olJR1rS6bCkyiNQ1HBDhkRQKv+QWmd&#10;8vJwib325MhwLOLcnOu+yMIutMVmkugiM0fxpEUp9VVItA1FFJmvOBnnwsYLr7aYnWASO1iAdeks&#10;Tfq1mV+B5/wEFXmY/wa8IHJlsHEBG2XB/6n61QpZ8i8OFN3JgmfoT3kAsjU4lfnFzj8ojf3LfYZf&#10;//nuJwAAAP//AwBQSwMEFAAGAAgAAAAhAE5KCaHcAAAACAEAAA8AAABkcnMvZG93bnJldi54bWxM&#10;j81OwzAQhO9IvIO1SNyo8yMQCXEq/lHhAi0PsI2XOGq8jmK3CW+PKyHBabSa0cy31XK2vTjQ6DvH&#10;CtJFAoK4cbrjVsHn5uniGoQPyBp7x6Tgmzws69OTCkvtJv6gwzq0IpawL1GBCWEopfSNIYt+4Qbi&#10;6H250WKI59hKPeIUy20vsyS5khY7jgsGB7o31OzWe6vgeWdeVw/vdvO4cjZ/m+5eeCpypc7P5tsb&#10;EIHm8BeGI35Ehzoybd2etRe9gqwoYvJXo1+klymIrYI8yUDWlfz/QP0DAAD//wMAUEsBAi0AFAAG&#10;AAgAAAAhALaDOJL+AAAA4QEAABMAAAAAAAAAAAAAAAAAAAAAAFtDb250ZW50X1R5cGVzXS54bWxQ&#10;SwECLQAUAAYACAAAACEAOP0h/9YAAACUAQAACwAAAAAAAAAAAAAAAAAvAQAAX3JlbHMvLnJlbHNQ&#10;SwECLQAUAAYACAAAACEAdAwVAewBAAAvBAAADgAAAAAAAAAAAAAAAAAuAgAAZHJzL2Uyb0RvYy54&#10;bWxQSwECLQAUAAYACAAAACEATkoJodwAAAAIAQAADwAAAAAAAAAAAAAAAABGBAAAZHJzL2Rvd25y&#10;ZXYueG1sUEsFBgAAAAAEAAQA8wAAAE8FAAAAAA==&#10;" strokecolor="black [3213]" strokeweight="1.5pt">
              <v:stroke joinstyle="miter"/>
            </v:line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78720" behindDoc="0" locked="0" layoutInCell="1" allowOverlap="1" wp14:anchorId="33BA239D" wp14:editId="06F5073E">
          <wp:simplePos x="0" y="0"/>
          <wp:positionH relativeFrom="column">
            <wp:posOffset>5815965</wp:posOffset>
          </wp:positionH>
          <wp:positionV relativeFrom="paragraph">
            <wp:posOffset>-292100</wp:posOffset>
          </wp:positionV>
          <wp:extent cx="552110" cy="558800"/>
          <wp:effectExtent l="0" t="0" r="635" b="0"/>
          <wp:wrapNone/>
          <wp:docPr id="34" name="Picture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dsd-color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110" cy="55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2576" behindDoc="0" locked="0" layoutInCell="0" allowOverlap="1" wp14:anchorId="01239AC3" wp14:editId="4DF4D805">
              <wp:simplePos x="0" y="0"/>
              <wp:positionH relativeFrom="margin">
                <wp:posOffset>-57150</wp:posOffset>
              </wp:positionH>
              <wp:positionV relativeFrom="topMargin">
                <wp:posOffset>244475</wp:posOffset>
              </wp:positionV>
              <wp:extent cx="5943600" cy="173355"/>
              <wp:effectExtent l="0" t="0" r="0" b="17145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60E3" w:rsidRPr="00E7068F" w:rsidRDefault="007060E3" w:rsidP="0036114C">
                          <w:pPr>
                            <w:jc w:val="right"/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</w:pPr>
                          <w:r w:rsidRPr="00E7068F"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      </w:r>
                          <w:r w:rsidRPr="00E7068F"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br/>
                            <w:t xml:space="preserve">กรมพัฒนาฝีมือแรงงาน  ประจำปีงบประมาณ พ.ศ. </w:t>
                          </w:r>
                          <w:r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t>2559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239AC3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39" type="#_x0000_t202" style="position:absolute;margin-left:-4.5pt;margin-top:19.25pt;width:468pt;height:13.65pt;z-index:251672576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898tAIAALoFAAAOAAAAZHJzL2Uyb0RvYy54bWysVG1vmzAQ/j5p/8HydwokkARUUrUhTJO6&#10;F6ndD3CMCdbAZrYT6Kb9951NkiatJk3b+IDs8/m5e+4e3/XN0DZoz5TmUmQ4vAowYoLKkotthr88&#10;Ft4CI22IKEkjBcvwE9P4Zvn2zXXfpWwia9mUTCEAETrtuwzXxnSp72tas5boK9kxAYeVVC0xsFVb&#10;v1SkB/S28SdBMPN7qcpOScq0Bms+HuKlw68qRs2nqtLMoCbDkJtxf+X+G/v3l9ck3SrS1Zwe0iB/&#10;kUVLuICgJ6icGIJ2ir+CajlVUsvKXFHZ+rKqOGWOA7AJgxdsHmrSMccFiqO7U5n0/4OlH/efFeJl&#10;hqFRgrTQokc2GHQnB7Sw1ek7nYLTQwduZgAzdNkx1d29pF81EnJVE7Flt0rJvmakhOxCe9M/uzri&#10;aAuy6T/IEsKQnZEOaKhUa0sHxUCADl16OnXGpkLBGCfRdBbAEYWzcD6dxrELQdLj7U5p847JFtlF&#10;hhV03qGT/b02NhuSHl1sMCEL3jSu+424MIDjaIHYcNWe2SxcM38kQbJerBeRF01may8K8ty7LVaR&#10;NyvCeZxP89UqD3/auGGU1rwsmbBhjsIKoz9r3EHioyRO0tKy4aWFsylptd2sGoX2BIRduO9QkDM3&#10;/zINVwTg8oJSOImCu0niFbPF3IuKKPaSebDwgjC5S2ZBlER5cUnpngv275RQn+EknsSjmH7LLXDf&#10;a24kbbmB0dHwFrR7ciKpleBalK61hvBmXJ+Vwqb/XApo97HRTrBWo6NazbAZDi8DwKyYN7J8AgUr&#10;CQIDLcLYg0Ut1XeMehghGdbfdkQxjJr3Al5BEkaRnTluAwt1bt0crURQgMgwNQqjcbMy44TadYpv&#10;a4hxfHG38GYK7uT8nM/hpcGAcKwOw8xOoPO983oeuctfAAAA//8DAFBLAwQUAAYACAAAACEAHKIA&#10;L+AAAAAIAQAADwAAAGRycy9kb3ducmV2LnhtbEyPwU7DMBBE70j8g7VI3FqH0pYkxKkQEhxQAZFW&#10;cHXjxYmI1yF22/TvWU5w3J3RzJtiNbpOHHAIrScFV9MEBFLtTUtWwXbzMElBhKjJ6M4TKjhhgFV5&#10;flbo3PgjveGhilZwCIVcK2hi7HMpQ92g02HqeyTWPv3gdORzsNIM+sjhrpOzJFlKp1vihkb3eN9g&#10;/VXtHZe8P+vTS7J2r/XTd/b4sbbVfG6VurwY725BRBzjnxl+8RkdSmba+T2ZIDoFk4ynRAXX6QIE&#10;69nshh87BctFCrIs5P8B5Q8AAAD//wMAUEsBAi0AFAAGAAgAAAAhALaDOJL+AAAA4QEAABMAAAAA&#10;AAAAAAAAAAAAAAAAAFtDb250ZW50X1R5cGVzXS54bWxQSwECLQAUAAYACAAAACEAOP0h/9YAAACU&#10;AQAACwAAAAAAAAAAAAAAAAAvAQAAX3JlbHMvLnJlbHNQSwECLQAUAAYACAAAACEA/rPPfLQCAAC6&#10;BQAADgAAAAAAAAAAAAAAAAAuAgAAZHJzL2Uyb0RvYy54bWxQSwECLQAUAAYACAAAACEAHKIAL+AA&#10;AAAIAQAADwAAAAAAAAAAAAAAAAAOBQAAZHJzL2Rvd25yZXYueG1sUEsFBgAAAAAEAAQA8wAAABsG&#10;AAAAAA==&#10;" o:allowincell="f" filled="f" stroked="f">
              <v:textbox style="mso-fit-shape-to-text:t" inset=",0,,0">
                <w:txbxContent>
                  <w:p w:rsidR="007060E3" w:rsidRPr="00E7068F" w:rsidRDefault="007060E3" w:rsidP="0036114C">
                    <w:pPr>
                      <w:jc w:val="right"/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</w:pPr>
                    <w:r w:rsidRPr="00E7068F"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</w:r>
                    <w:r w:rsidRPr="00E7068F"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br/>
                      <w:t xml:space="preserve">กรมพัฒนาฝีมือแรงงาน  ประจำปีงบประมาณ พ.ศ. </w:t>
                    </w:r>
                    <w:r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t>2559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3FE" w:rsidRDefault="00F243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A7FE8"/>
    <w:multiLevelType w:val="hybridMultilevel"/>
    <w:tmpl w:val="7AE044F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3250A0">
      <w:start w:val="1"/>
      <w:numFmt w:val="bullet"/>
      <w:lvlText w:val="x"/>
      <w:lvlJc w:val="left"/>
      <w:pPr>
        <w:tabs>
          <w:tab w:val="num" w:pos="1440"/>
        </w:tabs>
        <w:ind w:left="1440" w:hanging="360"/>
      </w:pPr>
      <w:rPr>
        <w:rFonts w:ascii="Browallia New" w:hAnsi="Browallia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A4B6C"/>
    <w:multiLevelType w:val="hybridMultilevel"/>
    <w:tmpl w:val="653AF760"/>
    <w:lvl w:ilvl="0" w:tplc="B51A497A">
      <w:start w:val="1"/>
      <w:numFmt w:val="bullet"/>
      <w:lvlText w:val="-"/>
      <w:lvlJc w:val="left"/>
      <w:pPr>
        <w:ind w:left="720" w:hanging="360"/>
      </w:pPr>
      <w:rPr>
        <w:rFonts w:ascii="Tahoma" w:eastAsia="Angsana New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BD4CC0"/>
    <w:multiLevelType w:val="hybridMultilevel"/>
    <w:tmpl w:val="6F42C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64A70"/>
    <w:multiLevelType w:val="hybridMultilevel"/>
    <w:tmpl w:val="CBAE490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3D013A"/>
    <w:multiLevelType w:val="multilevel"/>
    <w:tmpl w:val="8D325ECA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080" w:hanging="108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5" w15:restartNumberingAfterBreak="0">
    <w:nsid w:val="25E17393"/>
    <w:multiLevelType w:val="hybridMultilevel"/>
    <w:tmpl w:val="3ADECA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F536DF"/>
    <w:multiLevelType w:val="hybridMultilevel"/>
    <w:tmpl w:val="B1A0EFFC"/>
    <w:lvl w:ilvl="0" w:tplc="36BE940A">
      <w:start w:val="15"/>
      <w:numFmt w:val="bullet"/>
      <w:lvlText w:val="-"/>
      <w:lvlJc w:val="left"/>
      <w:pPr>
        <w:ind w:left="84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7" w15:restartNumberingAfterBreak="0">
    <w:nsid w:val="29532149"/>
    <w:multiLevelType w:val="hybridMultilevel"/>
    <w:tmpl w:val="79E6FD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DE1703"/>
    <w:multiLevelType w:val="hybridMultilevel"/>
    <w:tmpl w:val="B044AF5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1A49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Angsana New" w:hAnsi="Tahoma" w:cs="Tahoma" w:hint="default"/>
      </w:rPr>
    </w:lvl>
    <w:lvl w:ilvl="2" w:tplc="0409001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71179F"/>
    <w:multiLevelType w:val="hybridMultilevel"/>
    <w:tmpl w:val="BAACF7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15568D"/>
    <w:multiLevelType w:val="multilevel"/>
    <w:tmpl w:val="305C9AB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1" w15:restartNumberingAfterBreak="0">
    <w:nsid w:val="46A01FDC"/>
    <w:multiLevelType w:val="hybridMultilevel"/>
    <w:tmpl w:val="518CEF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952324"/>
    <w:multiLevelType w:val="hybridMultilevel"/>
    <w:tmpl w:val="E2CA1AF8"/>
    <w:lvl w:ilvl="0" w:tplc="878204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  <w:szCs w:val="24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32"/>
        <w:szCs w:val="24"/>
      </w:rPr>
    </w:lvl>
    <w:lvl w:ilvl="2" w:tplc="040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E35002"/>
    <w:multiLevelType w:val="hybridMultilevel"/>
    <w:tmpl w:val="4EBACAC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EE1CDD"/>
    <w:multiLevelType w:val="hybridMultilevel"/>
    <w:tmpl w:val="D834C4E8"/>
    <w:lvl w:ilvl="0" w:tplc="67AE04EA">
      <w:start w:val="2"/>
      <w:numFmt w:val="bullet"/>
      <w:lvlText w:val=""/>
      <w:lvlJc w:val="left"/>
      <w:pPr>
        <w:ind w:left="720" w:hanging="360"/>
      </w:pPr>
      <w:rPr>
        <w:rFonts w:ascii="Symbol" w:eastAsia="MS Mincho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9C52A1"/>
    <w:multiLevelType w:val="hybridMultilevel"/>
    <w:tmpl w:val="BE463112"/>
    <w:lvl w:ilvl="0" w:tplc="75F83C9C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6034ABE"/>
    <w:multiLevelType w:val="hybridMultilevel"/>
    <w:tmpl w:val="4FEED63A"/>
    <w:lvl w:ilvl="0" w:tplc="74823D58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A758EC"/>
    <w:multiLevelType w:val="hybridMultilevel"/>
    <w:tmpl w:val="66228CC4"/>
    <w:lvl w:ilvl="0" w:tplc="C3D44C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FFB3961"/>
    <w:multiLevelType w:val="hybridMultilevel"/>
    <w:tmpl w:val="DAA0CDF2"/>
    <w:lvl w:ilvl="0" w:tplc="F0A0A8E4">
      <w:start w:val="1"/>
      <w:numFmt w:val="decimal"/>
      <w:lvlText w:val="4.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13"/>
  </w:num>
  <w:num w:numId="4">
    <w:abstractNumId w:val="5"/>
  </w:num>
  <w:num w:numId="5">
    <w:abstractNumId w:val="12"/>
  </w:num>
  <w:num w:numId="6">
    <w:abstractNumId w:val="11"/>
  </w:num>
  <w:num w:numId="7">
    <w:abstractNumId w:val="3"/>
  </w:num>
  <w:num w:numId="8">
    <w:abstractNumId w:val="7"/>
  </w:num>
  <w:num w:numId="9">
    <w:abstractNumId w:val="8"/>
  </w:num>
  <w:num w:numId="10">
    <w:abstractNumId w:val="6"/>
  </w:num>
  <w:num w:numId="11">
    <w:abstractNumId w:val="0"/>
  </w:num>
  <w:num w:numId="12">
    <w:abstractNumId w:val="1"/>
  </w:num>
  <w:num w:numId="13">
    <w:abstractNumId w:val="14"/>
  </w:num>
  <w:num w:numId="14">
    <w:abstractNumId w:val="16"/>
  </w:num>
  <w:num w:numId="15">
    <w:abstractNumId w:val="18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hideSpellingErrors/>
  <w:hideGrammaticalErrors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D04"/>
    <w:rsid w:val="00003E10"/>
    <w:rsid w:val="0000478A"/>
    <w:rsid w:val="0001549A"/>
    <w:rsid w:val="00016DEE"/>
    <w:rsid w:val="00021801"/>
    <w:rsid w:val="00021B18"/>
    <w:rsid w:val="000248CF"/>
    <w:rsid w:val="00030E90"/>
    <w:rsid w:val="00031338"/>
    <w:rsid w:val="0003551E"/>
    <w:rsid w:val="000362BE"/>
    <w:rsid w:val="00037AEC"/>
    <w:rsid w:val="00040011"/>
    <w:rsid w:val="00042D12"/>
    <w:rsid w:val="00051EB2"/>
    <w:rsid w:val="00056108"/>
    <w:rsid w:val="000606FC"/>
    <w:rsid w:val="000706A8"/>
    <w:rsid w:val="00070A3A"/>
    <w:rsid w:val="00072A5C"/>
    <w:rsid w:val="00073B04"/>
    <w:rsid w:val="00075A00"/>
    <w:rsid w:val="000876CB"/>
    <w:rsid w:val="0009012D"/>
    <w:rsid w:val="000A705A"/>
    <w:rsid w:val="000B1698"/>
    <w:rsid w:val="000B6765"/>
    <w:rsid w:val="000C278F"/>
    <w:rsid w:val="000C7C3F"/>
    <w:rsid w:val="000D4E92"/>
    <w:rsid w:val="000F12CF"/>
    <w:rsid w:val="000F1400"/>
    <w:rsid w:val="000F2E1A"/>
    <w:rsid w:val="000F38A3"/>
    <w:rsid w:val="00102DBC"/>
    <w:rsid w:val="00107134"/>
    <w:rsid w:val="00112A6D"/>
    <w:rsid w:val="00112E81"/>
    <w:rsid w:val="001137C7"/>
    <w:rsid w:val="0011681C"/>
    <w:rsid w:val="00116F03"/>
    <w:rsid w:val="001202C7"/>
    <w:rsid w:val="00132464"/>
    <w:rsid w:val="00132E07"/>
    <w:rsid w:val="00145628"/>
    <w:rsid w:val="001578F8"/>
    <w:rsid w:val="0018266F"/>
    <w:rsid w:val="00190C7D"/>
    <w:rsid w:val="00190CF1"/>
    <w:rsid w:val="00191316"/>
    <w:rsid w:val="00195C29"/>
    <w:rsid w:val="001A13A0"/>
    <w:rsid w:val="001B0416"/>
    <w:rsid w:val="001B6508"/>
    <w:rsid w:val="001C0F11"/>
    <w:rsid w:val="001C1FCC"/>
    <w:rsid w:val="001C212E"/>
    <w:rsid w:val="001D027C"/>
    <w:rsid w:val="001D0A36"/>
    <w:rsid w:val="001E0B7D"/>
    <w:rsid w:val="001E1BF7"/>
    <w:rsid w:val="001E4C21"/>
    <w:rsid w:val="001F0B2D"/>
    <w:rsid w:val="001F440B"/>
    <w:rsid w:val="001F7C21"/>
    <w:rsid w:val="002024FC"/>
    <w:rsid w:val="002034B5"/>
    <w:rsid w:val="0022124A"/>
    <w:rsid w:val="00231077"/>
    <w:rsid w:val="002313B5"/>
    <w:rsid w:val="0023282F"/>
    <w:rsid w:val="00234715"/>
    <w:rsid w:val="00250AB4"/>
    <w:rsid w:val="00251882"/>
    <w:rsid w:val="002537E4"/>
    <w:rsid w:val="00253A79"/>
    <w:rsid w:val="00255ACD"/>
    <w:rsid w:val="00263609"/>
    <w:rsid w:val="002715AB"/>
    <w:rsid w:val="002775C0"/>
    <w:rsid w:val="00290802"/>
    <w:rsid w:val="00297AFE"/>
    <w:rsid w:val="002A60D1"/>
    <w:rsid w:val="002B0F68"/>
    <w:rsid w:val="002C15A2"/>
    <w:rsid w:val="002C3834"/>
    <w:rsid w:val="002C662C"/>
    <w:rsid w:val="002C6AA4"/>
    <w:rsid w:val="002D014F"/>
    <w:rsid w:val="002E03C9"/>
    <w:rsid w:val="002E6206"/>
    <w:rsid w:val="002F17CB"/>
    <w:rsid w:val="002F2B39"/>
    <w:rsid w:val="002F3703"/>
    <w:rsid w:val="002F415A"/>
    <w:rsid w:val="002F5178"/>
    <w:rsid w:val="00307A2D"/>
    <w:rsid w:val="00311D12"/>
    <w:rsid w:val="00312B33"/>
    <w:rsid w:val="00316C43"/>
    <w:rsid w:val="00317A8D"/>
    <w:rsid w:val="00340042"/>
    <w:rsid w:val="00340A1F"/>
    <w:rsid w:val="003430DB"/>
    <w:rsid w:val="00351DED"/>
    <w:rsid w:val="0035287E"/>
    <w:rsid w:val="0036114C"/>
    <w:rsid w:val="00363147"/>
    <w:rsid w:val="00364C44"/>
    <w:rsid w:val="0036664B"/>
    <w:rsid w:val="00373873"/>
    <w:rsid w:val="00375318"/>
    <w:rsid w:val="003852F2"/>
    <w:rsid w:val="00386BE9"/>
    <w:rsid w:val="00386F6D"/>
    <w:rsid w:val="00387C62"/>
    <w:rsid w:val="00390237"/>
    <w:rsid w:val="00395DE5"/>
    <w:rsid w:val="00395FE5"/>
    <w:rsid w:val="003A02A1"/>
    <w:rsid w:val="003A06D7"/>
    <w:rsid w:val="003A3551"/>
    <w:rsid w:val="003A3AC7"/>
    <w:rsid w:val="003B2C0A"/>
    <w:rsid w:val="003B6549"/>
    <w:rsid w:val="003B6C51"/>
    <w:rsid w:val="003C05D8"/>
    <w:rsid w:val="003C253D"/>
    <w:rsid w:val="003C3E4D"/>
    <w:rsid w:val="003D4DC0"/>
    <w:rsid w:val="003E1744"/>
    <w:rsid w:val="003E2E6A"/>
    <w:rsid w:val="003F3EE2"/>
    <w:rsid w:val="003F5CAE"/>
    <w:rsid w:val="00400595"/>
    <w:rsid w:val="0040199C"/>
    <w:rsid w:val="00402481"/>
    <w:rsid w:val="004125C3"/>
    <w:rsid w:val="00413601"/>
    <w:rsid w:val="0041619F"/>
    <w:rsid w:val="00420E0C"/>
    <w:rsid w:val="00421395"/>
    <w:rsid w:val="00421FB0"/>
    <w:rsid w:val="004237F4"/>
    <w:rsid w:val="00426351"/>
    <w:rsid w:val="00431EDC"/>
    <w:rsid w:val="00447081"/>
    <w:rsid w:val="0045148E"/>
    <w:rsid w:val="004534CE"/>
    <w:rsid w:val="00461EFB"/>
    <w:rsid w:val="0046256D"/>
    <w:rsid w:val="00462D3D"/>
    <w:rsid w:val="004655B6"/>
    <w:rsid w:val="004727CF"/>
    <w:rsid w:val="00473052"/>
    <w:rsid w:val="00476C13"/>
    <w:rsid w:val="00481E8E"/>
    <w:rsid w:val="00490A2C"/>
    <w:rsid w:val="004A2CE6"/>
    <w:rsid w:val="004A4EBA"/>
    <w:rsid w:val="004A7704"/>
    <w:rsid w:val="004B0637"/>
    <w:rsid w:val="004B06F4"/>
    <w:rsid w:val="004B0FA4"/>
    <w:rsid w:val="004C5261"/>
    <w:rsid w:val="004C5C6D"/>
    <w:rsid w:val="004C5DAA"/>
    <w:rsid w:val="004C79BE"/>
    <w:rsid w:val="004D1D3A"/>
    <w:rsid w:val="004E686B"/>
    <w:rsid w:val="004E6CD6"/>
    <w:rsid w:val="004F0389"/>
    <w:rsid w:val="004F1025"/>
    <w:rsid w:val="004F1CF3"/>
    <w:rsid w:val="004F2BA2"/>
    <w:rsid w:val="004F7795"/>
    <w:rsid w:val="00501670"/>
    <w:rsid w:val="005055CC"/>
    <w:rsid w:val="00511ECA"/>
    <w:rsid w:val="00516F6A"/>
    <w:rsid w:val="00521E21"/>
    <w:rsid w:val="005223B0"/>
    <w:rsid w:val="0052782E"/>
    <w:rsid w:val="005345D2"/>
    <w:rsid w:val="00535139"/>
    <w:rsid w:val="00541F89"/>
    <w:rsid w:val="00545875"/>
    <w:rsid w:val="005506B5"/>
    <w:rsid w:val="00554246"/>
    <w:rsid w:val="0055471E"/>
    <w:rsid w:val="0056358F"/>
    <w:rsid w:val="005724D5"/>
    <w:rsid w:val="00572909"/>
    <w:rsid w:val="0057337B"/>
    <w:rsid w:val="005869E8"/>
    <w:rsid w:val="005916EB"/>
    <w:rsid w:val="00593BD9"/>
    <w:rsid w:val="00593CC5"/>
    <w:rsid w:val="00594A2A"/>
    <w:rsid w:val="0059657E"/>
    <w:rsid w:val="005A1270"/>
    <w:rsid w:val="005A1885"/>
    <w:rsid w:val="005A4D92"/>
    <w:rsid w:val="005B4050"/>
    <w:rsid w:val="005C0D30"/>
    <w:rsid w:val="005C2C5C"/>
    <w:rsid w:val="005E0405"/>
    <w:rsid w:val="005F2987"/>
    <w:rsid w:val="005F29B2"/>
    <w:rsid w:val="005F4891"/>
    <w:rsid w:val="005F70B4"/>
    <w:rsid w:val="005F76D4"/>
    <w:rsid w:val="00603020"/>
    <w:rsid w:val="00603D1A"/>
    <w:rsid w:val="00611B04"/>
    <w:rsid w:val="0061200E"/>
    <w:rsid w:val="00616443"/>
    <w:rsid w:val="0062030D"/>
    <w:rsid w:val="0062547D"/>
    <w:rsid w:val="006259F5"/>
    <w:rsid w:val="006267FB"/>
    <w:rsid w:val="00636A1D"/>
    <w:rsid w:val="006408FB"/>
    <w:rsid w:val="00640E4E"/>
    <w:rsid w:val="006436FB"/>
    <w:rsid w:val="00647C46"/>
    <w:rsid w:val="00653B20"/>
    <w:rsid w:val="0065619F"/>
    <w:rsid w:val="00665A4D"/>
    <w:rsid w:val="00673DD7"/>
    <w:rsid w:val="00674A4A"/>
    <w:rsid w:val="0068156C"/>
    <w:rsid w:val="00683BE4"/>
    <w:rsid w:val="006951DA"/>
    <w:rsid w:val="006A2006"/>
    <w:rsid w:val="006A70FD"/>
    <w:rsid w:val="006B085F"/>
    <w:rsid w:val="006B141B"/>
    <w:rsid w:val="006B16C5"/>
    <w:rsid w:val="006B392B"/>
    <w:rsid w:val="006B3C60"/>
    <w:rsid w:val="006C17BD"/>
    <w:rsid w:val="006C39AD"/>
    <w:rsid w:val="006D4769"/>
    <w:rsid w:val="006D4DA6"/>
    <w:rsid w:val="006E1C53"/>
    <w:rsid w:val="006E2096"/>
    <w:rsid w:val="006E22A9"/>
    <w:rsid w:val="006E335A"/>
    <w:rsid w:val="006E6BB3"/>
    <w:rsid w:val="006E7D7A"/>
    <w:rsid w:val="006F0C08"/>
    <w:rsid w:val="006F0CD8"/>
    <w:rsid w:val="006F414F"/>
    <w:rsid w:val="00702A28"/>
    <w:rsid w:val="00704DD3"/>
    <w:rsid w:val="007060E3"/>
    <w:rsid w:val="00716C9C"/>
    <w:rsid w:val="0072366B"/>
    <w:rsid w:val="0072494A"/>
    <w:rsid w:val="00735B49"/>
    <w:rsid w:val="00737726"/>
    <w:rsid w:val="00740348"/>
    <w:rsid w:val="0074392A"/>
    <w:rsid w:val="00743DD8"/>
    <w:rsid w:val="00753D17"/>
    <w:rsid w:val="00757614"/>
    <w:rsid w:val="00762AB4"/>
    <w:rsid w:val="00767E4B"/>
    <w:rsid w:val="00775CE3"/>
    <w:rsid w:val="0078202E"/>
    <w:rsid w:val="007B00AB"/>
    <w:rsid w:val="007B0EC3"/>
    <w:rsid w:val="007B207A"/>
    <w:rsid w:val="007B2B7C"/>
    <w:rsid w:val="007B5D04"/>
    <w:rsid w:val="007C3581"/>
    <w:rsid w:val="007C6519"/>
    <w:rsid w:val="007D08BF"/>
    <w:rsid w:val="007D7C26"/>
    <w:rsid w:val="007F1BE7"/>
    <w:rsid w:val="007F7BBA"/>
    <w:rsid w:val="00804E8F"/>
    <w:rsid w:val="008177B0"/>
    <w:rsid w:val="008208F5"/>
    <w:rsid w:val="00830ED5"/>
    <w:rsid w:val="0083390D"/>
    <w:rsid w:val="00834E67"/>
    <w:rsid w:val="00844395"/>
    <w:rsid w:val="00853B78"/>
    <w:rsid w:val="0085577C"/>
    <w:rsid w:val="008606F0"/>
    <w:rsid w:val="008770DD"/>
    <w:rsid w:val="0087771A"/>
    <w:rsid w:val="008823D2"/>
    <w:rsid w:val="00882BDE"/>
    <w:rsid w:val="008859A0"/>
    <w:rsid w:val="00897342"/>
    <w:rsid w:val="008A4A98"/>
    <w:rsid w:val="008A76FE"/>
    <w:rsid w:val="008B6AA0"/>
    <w:rsid w:val="008C25D1"/>
    <w:rsid w:val="008C6251"/>
    <w:rsid w:val="008C7313"/>
    <w:rsid w:val="008D13C2"/>
    <w:rsid w:val="008D1593"/>
    <w:rsid w:val="008D5524"/>
    <w:rsid w:val="008E00FF"/>
    <w:rsid w:val="008E41B6"/>
    <w:rsid w:val="008E6C86"/>
    <w:rsid w:val="008F64EE"/>
    <w:rsid w:val="00904506"/>
    <w:rsid w:val="00913DD1"/>
    <w:rsid w:val="00926435"/>
    <w:rsid w:val="00936E98"/>
    <w:rsid w:val="00946260"/>
    <w:rsid w:val="00950D42"/>
    <w:rsid w:val="00956DE9"/>
    <w:rsid w:val="009654F5"/>
    <w:rsid w:val="009662E3"/>
    <w:rsid w:val="009672AB"/>
    <w:rsid w:val="009872C6"/>
    <w:rsid w:val="009917F9"/>
    <w:rsid w:val="00993E44"/>
    <w:rsid w:val="00994575"/>
    <w:rsid w:val="009A0965"/>
    <w:rsid w:val="009A368F"/>
    <w:rsid w:val="009B4ED0"/>
    <w:rsid w:val="009B5B1E"/>
    <w:rsid w:val="009B6370"/>
    <w:rsid w:val="009B7BA0"/>
    <w:rsid w:val="009C2A3F"/>
    <w:rsid w:val="009C2E13"/>
    <w:rsid w:val="009C45CE"/>
    <w:rsid w:val="009C495F"/>
    <w:rsid w:val="009C5984"/>
    <w:rsid w:val="009C5E00"/>
    <w:rsid w:val="009D44FB"/>
    <w:rsid w:val="009E0365"/>
    <w:rsid w:val="009E7020"/>
    <w:rsid w:val="009E7572"/>
    <w:rsid w:val="009F3976"/>
    <w:rsid w:val="009F6BB4"/>
    <w:rsid w:val="009F703F"/>
    <w:rsid w:val="00A00EC8"/>
    <w:rsid w:val="00A06B88"/>
    <w:rsid w:val="00A07E04"/>
    <w:rsid w:val="00A13751"/>
    <w:rsid w:val="00A14F46"/>
    <w:rsid w:val="00A17AE0"/>
    <w:rsid w:val="00A21723"/>
    <w:rsid w:val="00A2604B"/>
    <w:rsid w:val="00A46D5D"/>
    <w:rsid w:val="00A4743C"/>
    <w:rsid w:val="00A53D59"/>
    <w:rsid w:val="00A570D3"/>
    <w:rsid w:val="00A61340"/>
    <w:rsid w:val="00A615F2"/>
    <w:rsid w:val="00A64E33"/>
    <w:rsid w:val="00A650D2"/>
    <w:rsid w:val="00A86FB6"/>
    <w:rsid w:val="00A9019E"/>
    <w:rsid w:val="00A94B51"/>
    <w:rsid w:val="00A95298"/>
    <w:rsid w:val="00A957FD"/>
    <w:rsid w:val="00AA5214"/>
    <w:rsid w:val="00AA59FE"/>
    <w:rsid w:val="00AB034A"/>
    <w:rsid w:val="00AB1EC9"/>
    <w:rsid w:val="00AB1F08"/>
    <w:rsid w:val="00AC44D0"/>
    <w:rsid w:val="00AC470E"/>
    <w:rsid w:val="00AD13B5"/>
    <w:rsid w:val="00AE5CD7"/>
    <w:rsid w:val="00AF23AB"/>
    <w:rsid w:val="00B03C03"/>
    <w:rsid w:val="00B03D15"/>
    <w:rsid w:val="00B17257"/>
    <w:rsid w:val="00B17FCF"/>
    <w:rsid w:val="00B20845"/>
    <w:rsid w:val="00B23377"/>
    <w:rsid w:val="00B36BB5"/>
    <w:rsid w:val="00B4250D"/>
    <w:rsid w:val="00B43695"/>
    <w:rsid w:val="00B5409D"/>
    <w:rsid w:val="00B549A9"/>
    <w:rsid w:val="00B603BE"/>
    <w:rsid w:val="00B63DF7"/>
    <w:rsid w:val="00B66242"/>
    <w:rsid w:val="00B74245"/>
    <w:rsid w:val="00B80427"/>
    <w:rsid w:val="00B8252B"/>
    <w:rsid w:val="00B85D6C"/>
    <w:rsid w:val="00B93BBE"/>
    <w:rsid w:val="00BA090C"/>
    <w:rsid w:val="00BB0094"/>
    <w:rsid w:val="00BB5374"/>
    <w:rsid w:val="00BC3DE7"/>
    <w:rsid w:val="00BC6ED9"/>
    <w:rsid w:val="00BD568F"/>
    <w:rsid w:val="00BD5DBF"/>
    <w:rsid w:val="00BD6F4C"/>
    <w:rsid w:val="00BE183B"/>
    <w:rsid w:val="00BE31BC"/>
    <w:rsid w:val="00BE49EB"/>
    <w:rsid w:val="00BE4B5E"/>
    <w:rsid w:val="00BE6628"/>
    <w:rsid w:val="00BF5EB7"/>
    <w:rsid w:val="00C01C90"/>
    <w:rsid w:val="00C0226D"/>
    <w:rsid w:val="00C02776"/>
    <w:rsid w:val="00C0316C"/>
    <w:rsid w:val="00C0581E"/>
    <w:rsid w:val="00C1620C"/>
    <w:rsid w:val="00C17EA1"/>
    <w:rsid w:val="00C25561"/>
    <w:rsid w:val="00C26024"/>
    <w:rsid w:val="00C35693"/>
    <w:rsid w:val="00C3592F"/>
    <w:rsid w:val="00C37FC3"/>
    <w:rsid w:val="00C52087"/>
    <w:rsid w:val="00C53676"/>
    <w:rsid w:val="00C62B2E"/>
    <w:rsid w:val="00C71124"/>
    <w:rsid w:val="00C76236"/>
    <w:rsid w:val="00C7703F"/>
    <w:rsid w:val="00C83C02"/>
    <w:rsid w:val="00C846EB"/>
    <w:rsid w:val="00C94C3C"/>
    <w:rsid w:val="00C969B2"/>
    <w:rsid w:val="00C97190"/>
    <w:rsid w:val="00CB171F"/>
    <w:rsid w:val="00CB1CCE"/>
    <w:rsid w:val="00CB43C6"/>
    <w:rsid w:val="00CB4D31"/>
    <w:rsid w:val="00CB5BB6"/>
    <w:rsid w:val="00CB5C67"/>
    <w:rsid w:val="00CC46A8"/>
    <w:rsid w:val="00CC7AED"/>
    <w:rsid w:val="00CD09A1"/>
    <w:rsid w:val="00CD09A7"/>
    <w:rsid w:val="00CD0FDB"/>
    <w:rsid w:val="00CD1C55"/>
    <w:rsid w:val="00CE3D76"/>
    <w:rsid w:val="00CF7200"/>
    <w:rsid w:val="00D01687"/>
    <w:rsid w:val="00D03439"/>
    <w:rsid w:val="00D04329"/>
    <w:rsid w:val="00D07486"/>
    <w:rsid w:val="00D11280"/>
    <w:rsid w:val="00D12916"/>
    <w:rsid w:val="00D209BD"/>
    <w:rsid w:val="00D21D22"/>
    <w:rsid w:val="00D3361A"/>
    <w:rsid w:val="00D4162B"/>
    <w:rsid w:val="00D4597B"/>
    <w:rsid w:val="00D502B5"/>
    <w:rsid w:val="00D5081B"/>
    <w:rsid w:val="00D53CB2"/>
    <w:rsid w:val="00D54448"/>
    <w:rsid w:val="00D5635F"/>
    <w:rsid w:val="00D57BD9"/>
    <w:rsid w:val="00D63C0B"/>
    <w:rsid w:val="00D66A82"/>
    <w:rsid w:val="00D7014C"/>
    <w:rsid w:val="00D7134B"/>
    <w:rsid w:val="00D720BE"/>
    <w:rsid w:val="00D76D1B"/>
    <w:rsid w:val="00D823BB"/>
    <w:rsid w:val="00D83BF5"/>
    <w:rsid w:val="00D923FD"/>
    <w:rsid w:val="00DA0646"/>
    <w:rsid w:val="00DA1E75"/>
    <w:rsid w:val="00DB2C4F"/>
    <w:rsid w:val="00DB4722"/>
    <w:rsid w:val="00DC55ED"/>
    <w:rsid w:val="00DD2173"/>
    <w:rsid w:val="00DD2B07"/>
    <w:rsid w:val="00DD3B36"/>
    <w:rsid w:val="00DD6F0C"/>
    <w:rsid w:val="00DD7CC8"/>
    <w:rsid w:val="00DE13F3"/>
    <w:rsid w:val="00DE5046"/>
    <w:rsid w:val="00DF2F1B"/>
    <w:rsid w:val="00E04AAF"/>
    <w:rsid w:val="00E055CD"/>
    <w:rsid w:val="00E10F16"/>
    <w:rsid w:val="00E21CFA"/>
    <w:rsid w:val="00E2467E"/>
    <w:rsid w:val="00E24D26"/>
    <w:rsid w:val="00E25E1A"/>
    <w:rsid w:val="00E3507A"/>
    <w:rsid w:val="00E36B46"/>
    <w:rsid w:val="00E37824"/>
    <w:rsid w:val="00E47D74"/>
    <w:rsid w:val="00E53BCB"/>
    <w:rsid w:val="00E62266"/>
    <w:rsid w:val="00E650EA"/>
    <w:rsid w:val="00E7068F"/>
    <w:rsid w:val="00E833ED"/>
    <w:rsid w:val="00E83D8A"/>
    <w:rsid w:val="00E87BA8"/>
    <w:rsid w:val="00E934E4"/>
    <w:rsid w:val="00E94167"/>
    <w:rsid w:val="00E944AF"/>
    <w:rsid w:val="00EB1D0C"/>
    <w:rsid w:val="00EB1DD2"/>
    <w:rsid w:val="00EB6DF2"/>
    <w:rsid w:val="00EC3B52"/>
    <w:rsid w:val="00ED4C71"/>
    <w:rsid w:val="00ED655F"/>
    <w:rsid w:val="00EE2D7E"/>
    <w:rsid w:val="00EE4879"/>
    <w:rsid w:val="00EE6881"/>
    <w:rsid w:val="00EF6920"/>
    <w:rsid w:val="00EF6B7A"/>
    <w:rsid w:val="00F01D8B"/>
    <w:rsid w:val="00F02BE7"/>
    <w:rsid w:val="00F02F8D"/>
    <w:rsid w:val="00F148EB"/>
    <w:rsid w:val="00F15A95"/>
    <w:rsid w:val="00F165FB"/>
    <w:rsid w:val="00F17658"/>
    <w:rsid w:val="00F21714"/>
    <w:rsid w:val="00F243FE"/>
    <w:rsid w:val="00F277A6"/>
    <w:rsid w:val="00F344CF"/>
    <w:rsid w:val="00F41842"/>
    <w:rsid w:val="00F43653"/>
    <w:rsid w:val="00F457D9"/>
    <w:rsid w:val="00F46465"/>
    <w:rsid w:val="00F63CBF"/>
    <w:rsid w:val="00F63DDB"/>
    <w:rsid w:val="00F70C7D"/>
    <w:rsid w:val="00F71A4F"/>
    <w:rsid w:val="00F72728"/>
    <w:rsid w:val="00F7781C"/>
    <w:rsid w:val="00F83750"/>
    <w:rsid w:val="00F9104E"/>
    <w:rsid w:val="00F941FE"/>
    <w:rsid w:val="00F95CA3"/>
    <w:rsid w:val="00FA3AC3"/>
    <w:rsid w:val="00FA5F3E"/>
    <w:rsid w:val="00FA6759"/>
    <w:rsid w:val="00FD1D00"/>
    <w:rsid w:val="00FD7CCE"/>
    <w:rsid w:val="00FE2049"/>
    <w:rsid w:val="00FE78E3"/>
    <w:rsid w:val="00FF0E44"/>
    <w:rsid w:val="00FF23E2"/>
    <w:rsid w:val="00FF311D"/>
    <w:rsid w:val="00FF4CA1"/>
    <w:rsid w:val="00FF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E93BD91-86D1-4D70-8961-65B7F0466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23D2"/>
    <w:pPr>
      <w:spacing w:after="0" w:line="240" w:lineRule="auto"/>
    </w:pPr>
    <w:rPr>
      <w:rFonts w:ascii="Calibri" w:eastAsia="MS Mincho" w:hAnsi="Calibri" w:cs="Angsana New"/>
      <w:sz w:val="24"/>
      <w:szCs w:val="32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5D0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5D0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er">
    <w:name w:val="header"/>
    <w:basedOn w:val="Normal"/>
    <w:link w:val="HeaderChar"/>
    <w:uiPriority w:val="99"/>
    <w:unhideWhenUsed/>
    <w:rsid w:val="007B5D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5D04"/>
  </w:style>
  <w:style w:type="paragraph" w:styleId="Footer">
    <w:name w:val="footer"/>
    <w:basedOn w:val="Normal"/>
    <w:link w:val="FooterChar"/>
    <w:uiPriority w:val="99"/>
    <w:unhideWhenUsed/>
    <w:rsid w:val="007B5D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5D04"/>
  </w:style>
  <w:style w:type="paragraph" w:styleId="FootnoteText">
    <w:name w:val="footnote text"/>
    <w:basedOn w:val="Normal"/>
    <w:link w:val="FootnoteTextChar"/>
    <w:semiHidden/>
    <w:rsid w:val="00683BE4"/>
    <w:rPr>
      <w:rFonts w:ascii="MS Sans Serif" w:eastAsia="Times New Roman" w:hAnsi="MS Sans Serif"/>
      <w:sz w:val="28"/>
      <w:szCs w:val="28"/>
      <w:lang w:val="x-none"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683BE4"/>
    <w:rPr>
      <w:rFonts w:ascii="MS Sans Serif" w:eastAsia="Times New Roman" w:hAnsi="MS Sans Serif" w:cs="Angsana New"/>
      <w:sz w:val="28"/>
      <w:lang w:val="x-none"/>
    </w:rPr>
  </w:style>
  <w:style w:type="table" w:styleId="TableGrid">
    <w:name w:val="Table Grid"/>
    <w:basedOn w:val="TableNormal"/>
    <w:uiPriority w:val="59"/>
    <w:rsid w:val="00535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F17658"/>
    <w:pPr>
      <w:ind w:left="720"/>
      <w:contextualSpacing/>
    </w:pPr>
  </w:style>
  <w:style w:type="character" w:styleId="Hyperlink">
    <w:name w:val="Hyperlink"/>
    <w:rsid w:val="004727C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0646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646"/>
    <w:rPr>
      <w:rFonts w:ascii="Segoe UI" w:eastAsia="MS Mincho" w:hAnsi="Segoe UI" w:cs="Angsana New"/>
      <w:sz w:val="18"/>
      <w:szCs w:val="22"/>
      <w:lang w:eastAsia="ja-JP"/>
    </w:rPr>
  </w:style>
  <w:style w:type="numbering" w:customStyle="1" w:styleId="NoList1">
    <w:name w:val="No List1"/>
    <w:next w:val="NoList"/>
    <w:uiPriority w:val="99"/>
    <w:semiHidden/>
    <w:unhideWhenUsed/>
    <w:rsid w:val="00421395"/>
  </w:style>
  <w:style w:type="character" w:styleId="FollowedHyperlink">
    <w:name w:val="FollowedHyperlink"/>
    <w:basedOn w:val="DefaultParagraphFont"/>
    <w:uiPriority w:val="99"/>
    <w:semiHidden/>
    <w:unhideWhenUsed/>
    <w:rsid w:val="003A3AC7"/>
    <w:rPr>
      <w:color w:val="954F72" w:themeColor="followedHyperlink"/>
      <w:u w:val="single"/>
    </w:rPr>
  </w:style>
  <w:style w:type="character" w:customStyle="1" w:styleId="ListParagraphChar">
    <w:name w:val="List Paragraph Char"/>
    <w:aliases w:val="Table Heading Char"/>
    <w:link w:val="ListParagraph"/>
    <w:rsid w:val="00040011"/>
    <w:rPr>
      <w:rFonts w:ascii="Calibri" w:eastAsia="MS Mincho" w:hAnsi="Calibri" w:cs="Angsana New"/>
      <w:sz w:val="24"/>
      <w:szCs w:val="32"/>
      <w:lang w:eastAsia="ja-JP"/>
    </w:rPr>
  </w:style>
  <w:style w:type="paragraph" w:styleId="BodyText">
    <w:name w:val="Body Text"/>
    <w:basedOn w:val="Normal"/>
    <w:link w:val="BodyTextChar"/>
    <w:rsid w:val="00F277A6"/>
    <w:rPr>
      <w:rFonts w:ascii="Cordia New" w:eastAsia="Cordia New" w:hAnsi="Cordia New"/>
      <w:sz w:val="32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F277A6"/>
    <w:rPr>
      <w:rFonts w:ascii="Cordia New" w:eastAsia="Cordia New" w:hAnsi="Cordia New" w:cs="Angsana New"/>
      <w:sz w:val="32"/>
      <w:szCs w:val="32"/>
      <w:lang w:val="x-none" w:eastAsia="x-non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E1BF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E1BF7"/>
    <w:rPr>
      <w:rFonts w:ascii="Calibri" w:eastAsia="MS Mincho" w:hAnsi="Calibri" w:cs="Angsana New"/>
      <w:sz w:val="24"/>
      <w:szCs w:val="32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2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8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391F10-CB26-4AD3-9B95-685FB6063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491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กรอบและแนวทางการประเมินผล</vt:lpstr>
    </vt:vector>
  </TitlesOfParts>
  <Company/>
  <LinksUpToDate>false</LinksUpToDate>
  <CharactersWithSpaces>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กรอบและแนวทางการประเมินผล</dc:title>
  <dc:subject/>
  <dc:creator>ICafer</dc:creator>
  <cp:keywords/>
  <dc:description/>
  <cp:lastModifiedBy>ICafer Lee</cp:lastModifiedBy>
  <cp:revision>11</cp:revision>
  <cp:lastPrinted>2015-06-26T08:32:00Z</cp:lastPrinted>
  <dcterms:created xsi:type="dcterms:W3CDTF">2016-02-14T02:30:00Z</dcterms:created>
  <dcterms:modified xsi:type="dcterms:W3CDTF">2016-05-30T08:31:00Z</dcterms:modified>
</cp:coreProperties>
</file>