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15" w:rsidRPr="00370E9F" w:rsidRDefault="00E66115" w:rsidP="008E53DE">
      <w:pPr>
        <w:spacing w:after="0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370E9F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การศึกษาดูงานด้านการบริหารจัดการองค์การ </w:t>
      </w:r>
    </w:p>
    <w:p w:rsidR="00E66115" w:rsidRPr="00370E9F" w:rsidRDefault="00E66115" w:rsidP="008E53DE">
      <w:pPr>
        <w:spacing w:after="0"/>
        <w:jc w:val="center"/>
        <w:rPr>
          <w:rFonts w:ascii="TH SarabunIT๙" w:eastAsia="Times New Roman" w:hAnsi="TH SarabunIT๙" w:cs="TH SarabunIT๙" w:hint="cs"/>
          <w:b/>
          <w:bCs/>
          <w:color w:val="FF0000"/>
          <w:sz w:val="40"/>
          <w:szCs w:val="40"/>
          <w:shd w:val="clear" w:color="auto" w:fill="FFFFFF"/>
        </w:rPr>
      </w:pPr>
      <w:r w:rsidRPr="00370E9F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ณ </w:t>
      </w:r>
      <w:r w:rsidRPr="00370E9F">
        <w:rPr>
          <w:rFonts w:ascii="TH SarabunIT๙" w:eastAsia="Times New Roman" w:hAnsi="TH SarabunIT๙" w:cs="TH SarabunIT๙" w:hint="cs"/>
          <w:b/>
          <w:bCs/>
          <w:color w:val="000000"/>
          <w:sz w:val="40"/>
          <w:szCs w:val="40"/>
          <w:shd w:val="clear" w:color="auto" w:fill="FFFFFF"/>
          <w:cs/>
        </w:rPr>
        <w:t xml:space="preserve">ฝ่ายกลยุทธ์และวางแผนสายออกบัตรธนาคาร ธนาคารแห่งประเทศไทย </w:t>
      </w:r>
    </w:p>
    <w:p w:rsidR="00E819CD" w:rsidRPr="00370E9F" w:rsidRDefault="00E66115" w:rsidP="008E53DE">
      <w:pPr>
        <w:spacing w:after="0"/>
        <w:jc w:val="center"/>
        <w:rPr>
          <w:rFonts w:ascii="TH SarabunIT๙" w:eastAsia="Times New Roman" w:hAnsi="TH SarabunIT๙" w:cs="TH SarabunIT๙"/>
          <w:b/>
          <w:bCs/>
          <w:color w:val="000000"/>
          <w:sz w:val="40"/>
          <w:szCs w:val="40"/>
          <w:shd w:val="clear" w:color="auto" w:fill="FFFFFF"/>
        </w:rPr>
      </w:pPr>
      <w:r w:rsidRPr="00370E9F">
        <w:rPr>
          <w:rFonts w:ascii="TH SarabunIT๙" w:eastAsia="Times New Roman" w:hAnsi="TH SarabunIT๙" w:cs="TH SarabunIT๙" w:hint="cs"/>
          <w:b/>
          <w:bCs/>
          <w:color w:val="000000"/>
          <w:sz w:val="40"/>
          <w:szCs w:val="40"/>
          <w:shd w:val="clear" w:color="auto" w:fill="FFFFFF"/>
          <w:cs/>
        </w:rPr>
        <w:t>ในวันที่</w:t>
      </w:r>
      <w:bookmarkStart w:id="0" w:name="_GoBack"/>
      <w:bookmarkEnd w:id="0"/>
      <w:r w:rsidRPr="00370E9F">
        <w:rPr>
          <w:rFonts w:ascii="TH SarabunIT๙" w:eastAsia="Times New Roman" w:hAnsi="TH SarabunIT๙" w:cs="TH SarabunIT๙" w:hint="cs"/>
          <w:b/>
          <w:bCs/>
          <w:color w:val="000000"/>
          <w:sz w:val="40"/>
          <w:szCs w:val="40"/>
          <w:shd w:val="clear" w:color="auto" w:fill="FFFFFF"/>
          <w:cs/>
        </w:rPr>
        <w:t xml:space="preserve"> 19 กันยายน 2561</w:t>
      </w:r>
    </w:p>
    <w:p w:rsidR="008E53DE" w:rsidRDefault="008E53DE" w:rsidP="00E66115">
      <w:pPr>
        <w:jc w:val="center"/>
        <w:rPr>
          <w:rFonts w:ascii="TH SarabunIT๙" w:eastAsia="Times New Roman" w:hAnsi="TH SarabunIT๙" w:cs="TH SarabunIT๙"/>
          <w:color w:val="000000"/>
          <w:sz w:val="32"/>
          <w:szCs w:val="32"/>
          <w:shd w:val="clear" w:color="auto" w:fill="FFFFFF"/>
        </w:rPr>
      </w:pPr>
    </w:p>
    <w:p w:rsidR="008E53DE" w:rsidRDefault="00E77461" w:rsidP="00E66115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430B62" wp14:editId="6E18B5C5">
            <wp:simplePos x="0" y="0"/>
            <wp:positionH relativeFrom="column">
              <wp:posOffset>3128645</wp:posOffset>
            </wp:positionH>
            <wp:positionV relativeFrom="paragraph">
              <wp:posOffset>348615</wp:posOffset>
            </wp:positionV>
            <wp:extent cx="3778250" cy="2599055"/>
            <wp:effectExtent l="0" t="0" r="0" b="0"/>
            <wp:wrapNone/>
            <wp:docPr id="2" name="Picture 2" descr="G:\ประชุุม PMQA 26 พ.ย. 61\โครงการพัฒนาองค์การสู่ระบบราชการ 4.0\กิจกรรมที่ 1 ดูงาน\ภาพกิจกรรม\DSC_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ประชุุม PMQA 26 พ.ย. 61\โครงการพัฒนาองค์การสู่ระบบราชการ 4.0\กิจกรรมที่ 1 ดูงาน\ภาพกิจกรรม\DSC_10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/>
          <w:noProof/>
          <w:color w:val="000000"/>
          <w:sz w:val="32"/>
          <w:szCs w:val="32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464665A9" wp14:editId="15B6DB2A">
            <wp:simplePos x="0" y="0"/>
            <wp:positionH relativeFrom="column">
              <wp:posOffset>-850265</wp:posOffset>
            </wp:positionH>
            <wp:positionV relativeFrom="paragraph">
              <wp:posOffset>351790</wp:posOffset>
            </wp:positionV>
            <wp:extent cx="3900170" cy="2599690"/>
            <wp:effectExtent l="0" t="0" r="5080" b="0"/>
            <wp:wrapNone/>
            <wp:docPr id="1" name="Picture 1" descr="G:\ประชุุม PMQA 26 พ.ย. 61\โครงการพัฒนาองค์การสู่ระบบราชการ 4.0\กิจกรรมที่ 1 ดูงาน\ภาพกิจกรรม\DSC_1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ประชุุม PMQA 26 พ.ย. 61\โครงการพัฒนาองค์การสู่ระบบราชการ 4.0\กิจกรรมที่ 1 ดูงาน\ภาพกิจกรรม\DSC_1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3BFE0D3" wp14:editId="4320B14E">
            <wp:simplePos x="0" y="0"/>
            <wp:positionH relativeFrom="column">
              <wp:posOffset>3128645</wp:posOffset>
            </wp:positionH>
            <wp:positionV relativeFrom="paragraph">
              <wp:posOffset>3784600</wp:posOffset>
            </wp:positionV>
            <wp:extent cx="3778250" cy="2609215"/>
            <wp:effectExtent l="0" t="0" r="0" b="635"/>
            <wp:wrapNone/>
            <wp:docPr id="4" name="Picture 4" descr="G:\ประชุุม PMQA 26 พ.ย. 61\โครงการพัฒนาองค์การสู่ระบบราชการ 4.0\กิจกรรมที่ 1 ดูงาน\ภาพกิจกรรม\DSC_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ประชุุม PMQA 26 พ.ย. 61\โครงการพัฒนาองค์การสู่ระบบราชการ 4.0\กิจกรรมที่ 1 ดูงาน\ภาพกิจกรรม\DSC_10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23157E5" wp14:editId="0A0598B4">
            <wp:simplePos x="0" y="0"/>
            <wp:positionH relativeFrom="column">
              <wp:posOffset>-848360</wp:posOffset>
            </wp:positionH>
            <wp:positionV relativeFrom="paragraph">
              <wp:posOffset>3785235</wp:posOffset>
            </wp:positionV>
            <wp:extent cx="3900170" cy="2599690"/>
            <wp:effectExtent l="0" t="0" r="5080" b="0"/>
            <wp:wrapNone/>
            <wp:docPr id="3" name="Picture 3" descr="G:\ประชุุม PMQA 26 พ.ย. 61\โครงการพัฒนาองค์การสู่ระบบราชการ 4.0\กิจกรรมที่ 1 ดูงาน\ภาพกิจกรรม\DSC_1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ประชุุม PMQA 26 พ.ย. 61\โครงการพัฒนาองค์การสู่ระบบราชการ 4.0\กิจกรรมที่ 1 ดูงาน\ภาพกิจกรรม\DSC_10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5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15"/>
    <w:rsid w:val="00370E9F"/>
    <w:rsid w:val="008E53DE"/>
    <w:rsid w:val="00E66115"/>
    <w:rsid w:val="00E77461"/>
    <w:rsid w:val="00E8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3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D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3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D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2018-11-25T07:41:00Z</dcterms:created>
  <dcterms:modified xsi:type="dcterms:W3CDTF">2018-11-25T07:48:00Z</dcterms:modified>
</cp:coreProperties>
</file>