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2F7" w:rsidRPr="00980C6D" w:rsidRDefault="00886395" w:rsidP="00B35C6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86395">
        <w:rPr>
          <w:rFonts w:asciiTheme="minorHAnsi" w:eastAsiaTheme="minorHAnsi" w:hAnsiTheme="minorHAnsi" w:cstheme="minorBidi"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07.6pt;margin-top:-44.25pt;width:84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" stroked="f">
            <v:textbox>
              <w:txbxContent>
                <w:p w:rsidR="00B05B5E" w:rsidRPr="00E07027" w:rsidRDefault="00B05B5E" w:rsidP="00850853">
                  <w:pPr>
                    <w:rPr>
                      <w:rFonts w:ascii="TH SarabunPSK" w:hAnsi="TH SarabunPSK" w:cs="TH SarabunPSK"/>
                      <w:sz w:val="24"/>
                      <w:szCs w:val="32"/>
                    </w:rPr>
                  </w:pPr>
                  <w:r w:rsidRPr="00E07027">
                    <w:rPr>
                      <w:rFonts w:ascii="TH SarabunPSK" w:hAnsi="TH SarabunPSK" w:cs="TH SarabunPSK"/>
                      <w:sz w:val="24"/>
                      <w:szCs w:val="32"/>
                      <w:cs/>
                    </w:rPr>
                    <w:t>สิ่งที่ส่งมาด้วย ๒</w:t>
                  </w:r>
                </w:p>
              </w:txbxContent>
            </v:textbox>
          </v:shape>
        </w:pict>
      </w:r>
      <w:r w:rsidR="004F39B4" w:rsidRPr="00980C6D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สรุปสาระสำคัญในการ</w:t>
      </w:r>
      <w:r w:rsidR="00DF5CE0" w:rsidRPr="00980C6D">
        <w:rPr>
          <w:rFonts w:ascii="TH SarabunPSK" w:hAnsi="TH SarabunPSK" w:cs="TH SarabunPSK"/>
          <w:b/>
          <w:bCs/>
          <w:sz w:val="32"/>
          <w:szCs w:val="32"/>
          <w:cs/>
        </w:rPr>
        <w:t>ยกอันดับขีดความสามารถในการแข่งขันของประเทศ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9"/>
        <w:gridCol w:w="4513"/>
      </w:tblGrid>
      <w:tr w:rsidR="00DF5CE0" w:rsidRPr="00D37AAA" w:rsidTr="00B05B5E">
        <w:trPr>
          <w:jc w:val="center"/>
        </w:trPr>
        <w:tc>
          <w:tcPr>
            <w:tcW w:w="9072" w:type="dxa"/>
            <w:gridSpan w:val="2"/>
          </w:tcPr>
          <w:p w:rsidR="00DF5CE0" w:rsidRPr="00980C6D" w:rsidRDefault="00DF5CE0" w:rsidP="00181E9B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980C6D">
              <w:rPr>
                <w:rFonts w:ascii="TH SarabunPSK" w:hAnsi="TH SarabunPSK" w:cs="TH SarabunPSK"/>
                <w:b/>
                <w:bCs/>
                <w:cs/>
              </w:rPr>
              <w:t xml:space="preserve">ชื่อตัวชี้วัด </w:t>
            </w:r>
            <w:r w:rsidRPr="00980C6D">
              <w:rPr>
                <w:rFonts w:ascii="TH SarabunPSK" w:hAnsi="TH SarabunPSK" w:cs="TH SarabunPSK"/>
                <w:b/>
                <w:bCs/>
              </w:rPr>
              <w:t>:</w:t>
            </w:r>
            <w:r w:rsidR="00181E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Ease of finding</w:t>
            </w:r>
            <w:r w:rsidR="00181E9B" w:rsidRPr="00181E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skilled employees (6.06) </w:t>
            </w:r>
          </w:p>
        </w:tc>
      </w:tr>
      <w:tr w:rsidR="00C52A00" w:rsidRPr="00297944" w:rsidTr="00876D16">
        <w:trPr>
          <w:trHeight w:val="360"/>
          <w:jc w:val="center"/>
        </w:trPr>
        <w:tc>
          <w:tcPr>
            <w:tcW w:w="9072" w:type="dxa"/>
            <w:gridSpan w:val="2"/>
          </w:tcPr>
          <w:p w:rsidR="00A23528" w:rsidRPr="00297944" w:rsidRDefault="00181E9B" w:rsidP="00181E9B">
            <w:pPr>
              <w:ind w:left="1049" w:hanging="992"/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คำอธิบาย</w:t>
            </w:r>
            <w:r w:rsidR="00C52A00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Pr="00181E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In your country, to what extent can companies find people with the skills required to fill their vacancies? [1 = not at all; 7 = to a great extent]</w:t>
            </w:r>
          </w:p>
        </w:tc>
      </w:tr>
      <w:tr w:rsidR="00DF5CE0" w:rsidRPr="00297944" w:rsidTr="00C52A00">
        <w:trPr>
          <w:trHeight w:val="368"/>
          <w:jc w:val="center"/>
        </w:trPr>
        <w:tc>
          <w:tcPr>
            <w:tcW w:w="4559" w:type="dxa"/>
          </w:tcPr>
          <w:p w:rsidR="00DF5CE0" w:rsidRPr="00297944" w:rsidRDefault="00C52A00" w:rsidP="00181E9B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>สถาบัน</w:t>
            </w:r>
            <w:r w:rsidR="00DF5CE0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181E9B" w:rsidRPr="00181E9B">
              <w:rPr>
                <w:rFonts w:ascii="TH SarabunPSK" w:hAnsi="TH SarabunPSK" w:cs="TH SarabunPSK"/>
                <w:b/>
                <w:bCs/>
              </w:rPr>
              <w:t xml:space="preserve">WEF </w:t>
            </w:r>
            <w:r w:rsidR="00181E9B" w:rsidRPr="00181E9B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181E9B" w:rsidRPr="00181E9B">
              <w:rPr>
                <w:rFonts w:ascii="TH SarabunPSK" w:hAnsi="TH SarabunPSK" w:cs="TH SarabunPSK"/>
                <w:b/>
                <w:bCs/>
              </w:rPr>
              <w:t>GCI 4.0</w:t>
            </w:r>
            <w:r w:rsidR="00181E9B" w:rsidRPr="00181E9B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4513" w:type="dxa"/>
          </w:tcPr>
          <w:p w:rsidR="00DF5CE0" w:rsidRPr="00297944" w:rsidRDefault="00C52A00" w:rsidP="00181E9B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>ประเภทข้อมูล</w:t>
            </w:r>
            <w:r w:rsidR="00DF5CE0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181E9B">
              <w:rPr>
                <w:rFonts w:ascii="TH SarabunPSK" w:hAnsi="TH SarabunPSK" w:cs="TH SarabunPSK"/>
                <w:b/>
                <w:bCs/>
              </w:rPr>
              <w:t>Survey</w:t>
            </w:r>
            <w:r w:rsidR="001E1889" w:rsidRPr="00297944">
              <w:rPr>
                <w:rFonts w:ascii="TH SarabunPSK" w:hAnsi="TH SarabunPSK" w:cs="TH SarabunPSK"/>
                <w:b/>
                <w:bCs/>
              </w:rPr>
              <w:t xml:space="preserve"> Data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C52A00" w:rsidRPr="00297944" w:rsidRDefault="00C52A00" w:rsidP="00181E9B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คะแนนปัจจุบัน </w:t>
            </w:r>
            <w:r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181E9B">
              <w:rPr>
                <w:rFonts w:ascii="TH SarabunPSK" w:hAnsi="TH SarabunPSK" w:cs="TH SarabunPSK"/>
                <w:b/>
                <w:bCs/>
              </w:rPr>
              <w:t>3.9</w:t>
            </w:r>
          </w:p>
        </w:tc>
        <w:tc>
          <w:tcPr>
            <w:tcW w:w="4513" w:type="dxa"/>
          </w:tcPr>
          <w:p w:rsidR="00C52A00" w:rsidRPr="00297944" w:rsidRDefault="00C52A00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เป้าหมายปีต่อไป </w:t>
            </w:r>
            <w:r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B35C6D">
              <w:rPr>
                <w:rFonts w:ascii="TH SarabunPSK" w:hAnsi="TH SarabunPSK" w:cs="TH SarabunPSK"/>
              </w:rPr>
              <w:t>……………………………………………………….</w:t>
            </w:r>
            <w:r w:rsidR="00980C6D" w:rsidRPr="00297944">
              <w:rPr>
                <w:rFonts w:ascii="TH SarabunPSK" w:hAnsi="TH SarabunPSK" w:cs="TH SarabunPSK"/>
                <w:b/>
                <w:bCs/>
                <w:color w:val="FFFFFF" w:themeColor="background1"/>
              </w:rPr>
              <w:t>.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4F7959" w:rsidRPr="00297944" w:rsidRDefault="00C52A00" w:rsidP="00B35C6D">
            <w:pPr>
              <w:ind w:left="2042" w:hanging="2042"/>
              <w:rPr>
                <w:rFonts w:ascii="TH SarabunPSK" w:hAnsi="TH SarabunPSK" w:cs="TH SarabunPSK"/>
                <w:b/>
                <w:bCs/>
                <w: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หน่วยงานดูแลตัวชี้วัด </w:t>
            </w:r>
            <w:r w:rsidR="004F7959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181E9B" w:rsidRPr="00181E9B">
              <w:rPr>
                <w:rFonts w:ascii="TH SarabunPSK" w:hAnsi="TH SarabunPSK" w:cs="TH SarabunPSK"/>
                <w:b/>
                <w:bCs/>
                <w:cs/>
              </w:rPr>
              <w:t>กระทรวงแรงงาน</w:t>
            </w:r>
          </w:p>
        </w:tc>
        <w:tc>
          <w:tcPr>
            <w:tcW w:w="4513" w:type="dxa"/>
          </w:tcPr>
          <w:p w:rsidR="00B05B5E" w:rsidRDefault="00C52A00" w:rsidP="00B05B5E">
            <w:pPr>
              <w:jc w:val="thaiDistribute"/>
              <w:rPr>
                <w:rFonts w:ascii="TH SarabunPSK" w:hAnsi="TH SarabunPSK" w:cs="TH SarabunPSK"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ผู้จัดเก็บข้อมูล </w:t>
            </w:r>
            <w:r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B05B5E">
              <w:rPr>
                <w:rFonts w:ascii="TH SarabunPSK" w:hAnsi="TH SarabunPSK" w:cs="TH SarabunPSK"/>
                <w:color w:val="FFFFFF" w:themeColor="background1"/>
              </w:rPr>
              <w:t xml:space="preserve"> </w:t>
            </w:r>
            <w:r w:rsidR="00B05B5E" w:rsidRPr="00C5267B">
              <w:rPr>
                <w:rFonts w:ascii="TH SarabunPSK" w:hAnsi="TH SarabunPSK" w:cs="TH SarabunPSK" w:hint="cs"/>
                <w:cs/>
              </w:rPr>
              <w:t>นางศรีวรรณ ประเสริฐทอง</w:t>
            </w:r>
            <w:r w:rsidR="00B05B5E" w:rsidRPr="00C5267B">
              <w:rPr>
                <w:rFonts w:ascii="TH SarabunPSK" w:hAnsi="TH SarabunPSK" w:cs="TH SarabunPSK" w:hint="cs"/>
                <w:color w:val="FFFFFF" w:themeColor="background1"/>
                <w:cs/>
              </w:rPr>
              <w:t>.</w:t>
            </w:r>
          </w:p>
          <w:p w:rsidR="00B05B5E" w:rsidRDefault="00B05B5E" w:rsidP="00B05B5E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นักวิชาการพัฒนาฝีมือแรงงานชำนาญการ</w:t>
            </w:r>
          </w:p>
          <w:p w:rsidR="00C52A00" w:rsidRPr="00297944" w:rsidRDefault="00B05B5E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กลุ่มพัฒนาระบบบริหาร</w:t>
            </w:r>
            <w:r>
              <w:rPr>
                <w:rFonts w:ascii="TH SarabunPSK" w:hAnsi="TH SarabunPSK" w:cs="TH SarabunPSK" w:hint="cs"/>
                <w:color w:val="FFFFFF" w:themeColor="background1"/>
                <w:cs/>
              </w:rPr>
              <w:t>นานา</w:t>
            </w:r>
            <w:r>
              <w:rPr>
                <w:rFonts w:ascii="TH SarabunPSK" w:hAnsi="TH SarabunPSK" w:cs="TH SarabunPSK"/>
                <w:color w:val="FFFFFF" w:themeColor="background1"/>
              </w:rPr>
              <w:t xml:space="preserve"> ok</w:t>
            </w:r>
            <w:r w:rsidR="001D1622" w:rsidRPr="00297944">
              <w:rPr>
                <w:rFonts w:ascii="TH SarabunPSK" w:hAnsi="TH SarabunPSK" w:cs="TH SarabunPSK" w:hint="cs"/>
                <w:color w:val="FFFFFF" w:themeColor="background1"/>
                <w:cs/>
              </w:rPr>
              <w:t>.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C52A00" w:rsidRPr="00297944" w:rsidRDefault="00C52A00" w:rsidP="00B05B5E">
            <w:pPr>
              <w:jc w:val="thaiDistribute"/>
              <w:rPr>
                <w:rFonts w:ascii="TH SarabunPSK" w:hAnsi="TH SarabunPSK" w:cs="TH SarabunPSK"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เบอร์ติดต่อ </w:t>
            </w:r>
            <w:r w:rsidR="001D1622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B05B5E">
              <w:rPr>
                <w:rFonts w:ascii="TH SarabunPSK" w:hAnsi="TH SarabunPSK" w:cs="TH SarabunPSK"/>
              </w:rPr>
              <w:t xml:space="preserve"> 0 2247 0303 </w:t>
            </w:r>
            <w:r w:rsidR="00B05B5E">
              <w:rPr>
                <w:rFonts w:ascii="TH SarabunPSK" w:hAnsi="TH SarabunPSK" w:cs="TH SarabunPSK" w:hint="cs"/>
                <w:cs/>
              </w:rPr>
              <w:t>และ 0 2245 1707 ต่อ613</w:t>
            </w:r>
          </w:p>
        </w:tc>
        <w:tc>
          <w:tcPr>
            <w:tcW w:w="4513" w:type="dxa"/>
          </w:tcPr>
          <w:p w:rsidR="00C52A00" w:rsidRPr="00297944" w:rsidRDefault="00C52A00" w:rsidP="00B05B5E">
            <w:pPr>
              <w:jc w:val="thaiDistribute"/>
              <w:rPr>
                <w:rFonts w:ascii="TH SarabunPSK" w:hAnsi="TH SarabunPSK" w:cs="TH SarabunPSK"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ไปรษณีย์อิเล็กทรอนิกส์ </w:t>
            </w:r>
            <w:r w:rsidR="001D1622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B05B5E">
              <w:rPr>
                <w:rFonts w:ascii="TH SarabunPSK" w:hAnsi="TH SarabunPSK" w:cs="TH SarabunPSK"/>
              </w:rPr>
              <w:t xml:space="preserve"> osds.msdd@dsd.go.th</w:t>
            </w:r>
          </w:p>
        </w:tc>
      </w:tr>
    </w:tbl>
    <w:p w:rsidR="00C52A00" w:rsidRPr="00297944" w:rsidRDefault="008D4C6D" w:rsidP="00B35C6D">
      <w:pPr>
        <w:tabs>
          <w:tab w:val="left" w:pos="2410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7944">
        <w:rPr>
          <w:rFonts w:ascii="TH SarabunPSK" w:hAnsi="TH SarabunPSK" w:cs="TH SarabunPSK"/>
          <w:b/>
          <w:bCs/>
          <w:sz w:val="32"/>
          <w:szCs w:val="32"/>
        </w:rPr>
        <w:t xml:space="preserve">Key Success </w:t>
      </w:r>
      <w:r w:rsidR="00980C6D" w:rsidRPr="00297944">
        <w:rPr>
          <w:rFonts w:ascii="TH SarabunPSK" w:hAnsi="TH SarabunPSK" w:cs="TH SarabunPSK"/>
          <w:b/>
          <w:bCs/>
          <w:sz w:val="32"/>
          <w:szCs w:val="32"/>
        </w:rPr>
        <w:t xml:space="preserve">Factor: 1. </w:t>
      </w:r>
      <w:r w:rsidR="00181E9B" w:rsidRPr="00181E9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มีแรงงานมีทักษะที่ตรงกับความต้องการของตลาด</w:t>
      </w:r>
    </w:p>
    <w:p w:rsidR="00EF3EAE" w:rsidRPr="00297944" w:rsidRDefault="00EF3EAE" w:rsidP="00B35C6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7944">
        <w:rPr>
          <w:rFonts w:ascii="TH SarabunPSK" w:hAnsi="TH SarabunPSK" w:cs="TH SarabunPSK"/>
          <w:b/>
          <w:bCs/>
          <w:cs/>
        </w:rPr>
        <w:t>เป้าหมาย</w:t>
      </w:r>
      <w:r w:rsidRPr="00297944">
        <w:rPr>
          <w:rFonts w:ascii="TH SarabunPSK" w:hAnsi="TH SarabunPSK" w:cs="TH SarabunPSK" w:hint="cs"/>
          <w:b/>
          <w:bCs/>
          <w:cs/>
        </w:rPr>
        <w:t>รายปัจจัย</w:t>
      </w:r>
      <w:r w:rsidR="00181E9B">
        <w:rPr>
          <w:rFonts w:ascii="TH SarabunPSK" w:hAnsi="TH SarabunPSK" w:cs="TH SarabunPSK"/>
          <w:b/>
          <w:bCs/>
        </w:rPr>
        <w:t xml:space="preserve"> : </w:t>
      </w:r>
      <w:r w:rsidR="00181E9B" w:rsidRPr="00181E9B">
        <w:rPr>
          <w:rFonts w:ascii="TH SarabunPSK" w:hAnsi="TH SarabunPSK" w:cs="TH SarabunPSK"/>
          <w:b/>
          <w:bCs/>
          <w:cs/>
        </w:rPr>
        <w:t>มีแรงงานที่มีทักษะเพียงพอต่อความต้องการของตลาด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C52A00" w:rsidRPr="00297944" w:rsidTr="00361E42">
        <w:trPr>
          <w:trHeight w:val="1024"/>
          <w:jc w:val="center"/>
        </w:trPr>
        <w:tc>
          <w:tcPr>
            <w:tcW w:w="9072" w:type="dxa"/>
            <w:shd w:val="clear" w:color="auto" w:fill="C2D69B" w:themeFill="accent3" w:themeFillTint="99"/>
          </w:tcPr>
          <w:p w:rsidR="00FF42A3" w:rsidRPr="004B4764" w:rsidRDefault="00181E9B" w:rsidP="004B4764">
            <w:pPr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81E9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โครงการสำรวจความต้องการฝึกอบรมฝีมือแรงงานและทดสอบมาตรฐานฝีมือแรงงานแห่งชา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ติในเขตนิคมอุตสาหกรรม 35 นิคมฯ</w:t>
            </w:r>
            <w:r w:rsidR="004B476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(อยู่ในระหว่างดำเนินการ</w:t>
            </w:r>
            <w:r w:rsidR="004B4764" w:rsidRPr="004B4764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297944" w:rsidRPr="00EF3EAE" w:rsidRDefault="00297944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C52A00" w:rsidRPr="00297944" w:rsidRDefault="00297944" w:rsidP="00B35C6D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="00EF3EAE" w:rsidRPr="00297944">
              <w:rPr>
                <w:rFonts w:ascii="TH SarabunPSK" w:hAnsi="TH SarabunPSK" w:cs="TH SarabunPSK" w:hint="cs"/>
                <w:color w:val="D9D9D9" w:themeColor="background1" w:themeShade="D9"/>
                <w:cs/>
              </w:rPr>
              <w:t>.</w:t>
            </w:r>
          </w:p>
        </w:tc>
      </w:tr>
      <w:tr w:rsidR="00C52A00" w:rsidRPr="00D37AAA" w:rsidTr="00B05B5E">
        <w:trPr>
          <w:jc w:val="center"/>
        </w:trPr>
        <w:tc>
          <w:tcPr>
            <w:tcW w:w="9072" w:type="dxa"/>
          </w:tcPr>
          <w:p w:rsidR="00C52A00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C52A00" w:rsidRPr="00EF3EAE" w:rsidRDefault="0020161A" w:rsidP="006E6552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>-</w:t>
            </w:r>
            <w:r w:rsidR="00980C6D" w:rsidRPr="00EF3EAE">
              <w:rPr>
                <w:rFonts w:ascii="TH SarabunPSK" w:hAnsi="TH SarabunPSK" w:cs="TH SarabunPSK"/>
              </w:rPr>
              <w:t xml:space="preserve">  </w:t>
            </w:r>
            <w:r w:rsidR="00B05B5E">
              <w:rPr>
                <w:rFonts w:ascii="TH SarabunPSK" w:hAnsi="TH SarabunPSK" w:cs="TH SarabunPSK" w:hint="cs"/>
                <w:cs/>
              </w:rPr>
              <w:t>สำรวจความต้องการฝึกอบรมฝีมือแรงงานและสาขาอาชีพที่ต้องการทดสอบมาตรฐานฝีมือแรงงานแห่งชาติ ศูนย์ทดสอบมาตรฐานฝีมือแรงงานแห่งชาติที่มีปัจจุบัน และความต้องการจัดตั้งศูนย์ทดสอบมาตรฐานฝีมือแรงงานแห่งชาติ รวมถึง ความต้องการจัดชุดเคลื่อนที่ในการทดสอบมาตรฐานฝีมือแรงงานแห่งชาติ (</w:t>
            </w:r>
            <w:r w:rsidR="00B05B5E">
              <w:rPr>
                <w:rFonts w:ascii="TH SarabunPSK" w:hAnsi="TH SarabunPSK" w:cs="TH SarabunPSK"/>
              </w:rPr>
              <w:t xml:space="preserve">Mobile Testion Unit) </w:t>
            </w:r>
            <w:r w:rsidR="00B05B5E">
              <w:rPr>
                <w:rFonts w:ascii="TH SarabunPSK" w:hAnsi="TH SarabunPSK" w:cs="TH SarabunPSK" w:hint="cs"/>
                <w:cs/>
              </w:rPr>
              <w:t>ในเขตนิคมอุตสาหกรรม จำนวน 53 แห่งทั่วประเทศ โดยอ้างอิงแหล่งข้อมูลจากการนิคมแห่งประเทศไทย (กนอ.)</w:t>
            </w:r>
            <w:r w:rsidR="00980C6D"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</w:t>
            </w:r>
          </w:p>
        </w:tc>
      </w:tr>
      <w:tr w:rsidR="00D37AAA" w:rsidRPr="00D37AAA" w:rsidTr="00B05B5E">
        <w:trPr>
          <w:jc w:val="center"/>
        </w:trPr>
        <w:tc>
          <w:tcPr>
            <w:tcW w:w="9072" w:type="dxa"/>
          </w:tcPr>
          <w:p w:rsidR="00D37AAA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20161A" w:rsidRPr="00EF3EAE" w:rsidRDefault="00980C6D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</w:t>
            </w:r>
            <w:r w:rsidR="00B05B5E">
              <w:rPr>
                <w:rFonts w:ascii="TH SarabunPSK" w:hAnsi="TH SarabunPSK" w:cs="TH SarabunPSK" w:hint="cs"/>
                <w:cs/>
              </w:rPr>
              <w:t>ติดตามความคืบหน้าการดำเนินงานของสถาบันพัฒนาฝีมือแรงงานและสำนักงานพัฒนาฝีมือแรงงานที่ได้รับการร้องขอจากนิคมอุตสาหกรรม และประเมินผล พร้อมทั้งวิเคราะห์ปัญหาอุปสรรคที่ส่งผลต่อการดำเนินการ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52A00" w:rsidRPr="00D37AAA" w:rsidTr="00B05B5E">
        <w:trPr>
          <w:jc w:val="center"/>
        </w:trPr>
        <w:tc>
          <w:tcPr>
            <w:tcW w:w="9072" w:type="dxa"/>
          </w:tcPr>
          <w:p w:rsidR="00C52A00" w:rsidRPr="001D1622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="00C52A00"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C52A00" w:rsidRPr="00EF3EAE" w:rsidRDefault="00650D3D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  ชุดเคลื่อนที่ในการทดสอบมาตรฐานฝีมือแรงงานแห่งชาติ </w:t>
            </w:r>
            <w:r>
              <w:rPr>
                <w:rFonts w:ascii="TH SarabunPSK" w:hAnsi="TH SarabunPSK" w:cs="TH SarabunPSK"/>
              </w:rPr>
              <w:t xml:space="preserve">(Mibile Testion Unit) </w:t>
            </w:r>
            <w:r>
              <w:rPr>
                <w:rFonts w:ascii="TH SarabunPSK" w:hAnsi="TH SarabunPSK" w:cs="TH SarabunPSK" w:hint="cs"/>
                <w:cs/>
              </w:rPr>
              <w:t>ไม่เพียงพอและบางสาขาไม่มีชุดเคลื่อนที่</w:t>
            </w:r>
            <w:r w:rsidR="00980C6D"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</w:t>
            </w:r>
          </w:p>
        </w:tc>
      </w:tr>
      <w:tr w:rsidR="00C52A00" w:rsidRPr="00D37AAA" w:rsidTr="00B05B5E">
        <w:trPr>
          <w:jc w:val="center"/>
        </w:trPr>
        <w:tc>
          <w:tcPr>
            <w:tcW w:w="9072" w:type="dxa"/>
          </w:tcPr>
          <w:p w:rsidR="00C52A00" w:rsidRPr="00EF3EAE" w:rsidRDefault="00C52A00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650D3D" w:rsidRDefault="00650D3D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-    </w:t>
            </w:r>
            <w:r>
              <w:rPr>
                <w:rFonts w:ascii="TH SarabunPSK" w:hAnsi="TH SarabunPSK" w:cs="TH SarabunPSK" w:hint="cs"/>
                <w:cs/>
              </w:rPr>
              <w:t>สร้างความเข้าใจให้สถานประกอบกิจการถึงวัตถุประสงค์และผลประโยชน์ที่จะได้รับ</w:t>
            </w:r>
          </w:p>
          <w:p w:rsidR="00650D3D" w:rsidRDefault="00650D3D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   ให้หน่วยงานกลางที่รับผิดชอบประเมินความคุ้มค่าในการจัดชุดเคลื่อนที่ในการทดสอบมาตรฐานฝีมือแรงงานแห่งชาติ </w:t>
            </w:r>
            <w:r>
              <w:rPr>
                <w:rFonts w:ascii="TH SarabunPSK" w:hAnsi="TH SarabunPSK" w:cs="TH SarabunPSK"/>
              </w:rPr>
              <w:t>(Mobile Testing Unit)</w:t>
            </w:r>
          </w:p>
          <w:p w:rsidR="00980C6D" w:rsidRPr="00EF3EAE" w:rsidRDefault="00650D3D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-    </w:t>
            </w:r>
            <w:r>
              <w:rPr>
                <w:rFonts w:ascii="TH SarabunPSK" w:hAnsi="TH SarabunPSK" w:cs="TH SarabunPSK" w:hint="cs"/>
                <w:cs/>
              </w:rPr>
              <w:t>ส่งเจ้าหน้าที่ประสานงานตามความพร้อมและความต้องการของสถานประกอบกิจการ</w:t>
            </w:r>
            <w:r w:rsidR="00980C6D"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</w:t>
            </w:r>
          </w:p>
        </w:tc>
      </w:tr>
      <w:tr w:rsidR="00980C6D" w:rsidRPr="00D37AAA" w:rsidTr="00980C6D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E1889" w:rsidRPr="00181E9B" w:rsidRDefault="00181E9B" w:rsidP="004B4764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spacing w:line="288" w:lineRule="auto"/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81E9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โครงการสำรวจความต้องการแรงงานของสถานประกอบการ 395</w:t>
            </w:r>
            <w:r w:rsidRPr="00181E9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81E9B">
              <w:rPr>
                <w:rFonts w:ascii="TH SarabunPSK" w:hAnsi="TH SarabunPSK" w:cs="TH SarabunPSK"/>
                <w:sz w:val="32"/>
                <w:szCs w:val="32"/>
                <w:cs/>
              </w:rPr>
              <w:t>000 แห่ง</w:t>
            </w:r>
            <w:r w:rsidR="004B476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361E42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สำนักงานปลัดกระทรวงฯ</w:t>
            </w:r>
            <w:r w:rsidR="004B4764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980C6D" w:rsidRPr="00EF3EAE" w:rsidRDefault="00980C6D" w:rsidP="004B4764">
            <w:pPr>
              <w:spacing w:line="288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980C6D" w:rsidRPr="00EF3EAE" w:rsidRDefault="00980C6D" w:rsidP="004B4764">
            <w:pPr>
              <w:spacing w:line="288" w:lineRule="auto"/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="00EF3EAE"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4B4764">
            <w:pPr>
              <w:spacing w:line="288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6E6552">
            <w:pPr>
              <w:spacing w:line="288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4B4764">
            <w:pPr>
              <w:spacing w:line="288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6E6552">
            <w:pPr>
              <w:spacing w:line="288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1D1622" w:rsidRDefault="001D1622" w:rsidP="004B4764">
            <w:pPr>
              <w:spacing w:line="288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6E6552">
            <w:pPr>
              <w:spacing w:line="288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6E6552">
            <w:pPr>
              <w:spacing w:line="288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</w:t>
            </w:r>
          </w:p>
        </w:tc>
      </w:tr>
      <w:tr w:rsidR="00181E9B" w:rsidRPr="00297944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81E9B" w:rsidRPr="00181E9B" w:rsidRDefault="00181E9B" w:rsidP="00B05B5E">
            <w:pPr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81E9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ขยายการดำเนินการของทวิภาคีและสหกิจ ให้มีสถานประกอบการรับนักศึกษาทวิภาคี จำนวนไม่น้อยกว่า 50 % ของจำนวนนักศึกษาทั้งหมดราย ภายใน 3 ปี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81E9B" w:rsidRPr="00297944" w:rsidRDefault="00181E9B" w:rsidP="00B05B5E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297944">
              <w:rPr>
                <w:rFonts w:ascii="TH SarabunPSK" w:hAnsi="TH SarabunPSK" w:cs="TH SarabunPSK" w:hint="cs"/>
                <w:color w:val="D9D9D9" w:themeColor="background1" w:themeShade="D9"/>
                <w:cs/>
              </w:rPr>
              <w:t>.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1D1622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361E42">
        <w:trPr>
          <w:trHeight w:val="1024"/>
          <w:jc w:val="center"/>
        </w:trPr>
        <w:tc>
          <w:tcPr>
            <w:tcW w:w="9072" w:type="dxa"/>
            <w:shd w:val="clear" w:color="auto" w:fill="C2D69B" w:themeFill="accent3" w:themeFillTint="99"/>
          </w:tcPr>
          <w:p w:rsidR="00181E9B" w:rsidRPr="006D37FA" w:rsidRDefault="006D37FA" w:rsidP="00B05B5E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ยกระดับศูนย์ </w:t>
            </w:r>
            <w:r w:rsidRPr="006D37FA">
              <w:rPr>
                <w:rFonts w:ascii="TH SarabunPSK" w:hAnsi="TH SarabunPSK" w:cs="TH SarabunPSK"/>
                <w:sz w:val="32"/>
                <w:szCs w:val="32"/>
              </w:rPr>
              <w:t>HI-TECH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</w:t>
            </w:r>
            <w:r w:rsidR="001A1079">
              <w:rPr>
                <w:rFonts w:ascii="TH SarabunPSK" w:hAnsi="TH SarabunPSK" w:cs="TH SarabunPSK" w:hint="cs"/>
                <w:cs/>
              </w:rPr>
              <w:t>ยังไม่ได้ดำเนินการเนื่องจากไม่ได้รับงบประมาณ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</w:t>
            </w:r>
          </w:p>
          <w:p w:rsidR="00181E9B" w:rsidRPr="00EF3EAE" w:rsidRDefault="00181E9B" w:rsidP="006E6552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1D1622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297944" w:rsidTr="00361E42">
        <w:trPr>
          <w:trHeight w:val="1024"/>
          <w:jc w:val="center"/>
        </w:trPr>
        <w:tc>
          <w:tcPr>
            <w:tcW w:w="9072" w:type="dxa"/>
            <w:shd w:val="clear" w:color="auto" w:fill="C2D69B" w:themeFill="accent3" w:themeFillTint="99"/>
          </w:tcPr>
          <w:p w:rsidR="00181E9B" w:rsidRPr="00297944" w:rsidRDefault="006D37FA" w:rsidP="00B05B5E">
            <w:pPr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ศูนย์ </w:t>
            </w:r>
            <w:r w:rsidRPr="006D37FA">
              <w:rPr>
                <w:rFonts w:ascii="TH SarabunPSK" w:hAnsi="TH SarabunPSK" w:cs="TH SarabunPSK"/>
                <w:sz w:val="32"/>
                <w:szCs w:val="32"/>
              </w:rPr>
              <w:t>Excellence - Center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81E9B" w:rsidRPr="00297944" w:rsidRDefault="00181E9B" w:rsidP="00B05B5E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297944">
              <w:rPr>
                <w:rFonts w:ascii="TH SarabunPSK" w:hAnsi="TH SarabunPSK" w:cs="TH SarabunPSK" w:hint="cs"/>
                <w:color w:val="D9D9D9" w:themeColor="background1" w:themeShade="D9"/>
                <w:cs/>
              </w:rPr>
              <w:t>.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1D1622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361E42">
        <w:trPr>
          <w:trHeight w:val="1024"/>
          <w:jc w:val="center"/>
        </w:trPr>
        <w:tc>
          <w:tcPr>
            <w:tcW w:w="9072" w:type="dxa"/>
            <w:shd w:val="clear" w:color="auto" w:fill="C2D69B" w:themeFill="accent3" w:themeFillTint="99"/>
          </w:tcPr>
          <w:p w:rsidR="00181E9B" w:rsidRPr="001E1889" w:rsidRDefault="006D37FA" w:rsidP="00B05B5E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พัฒนาครูฝึกต้นแบบบูรณาการร่วมกับสถาบันการศึกษา และภาคเอกชน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1D1622" w:rsidRDefault="00181E9B" w:rsidP="00B05B5E">
            <w:pPr>
              <w:jc w:val="thaiDistribute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81E9B" w:rsidRPr="00EF3EAE" w:rsidTr="00B05B5E">
        <w:trPr>
          <w:jc w:val="center"/>
        </w:trPr>
        <w:tc>
          <w:tcPr>
            <w:tcW w:w="9072" w:type="dxa"/>
          </w:tcPr>
          <w:p w:rsidR="00181E9B" w:rsidRPr="00EF3EAE" w:rsidRDefault="00181E9B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81E9B" w:rsidRPr="00EF3EAE" w:rsidRDefault="00181E9B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</w:tbl>
    <w:p w:rsidR="00EF3EAE" w:rsidRDefault="00EF3EAE" w:rsidP="004B4764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0C6D">
        <w:rPr>
          <w:rFonts w:ascii="TH SarabunPSK" w:hAnsi="TH SarabunPSK" w:cs="TH SarabunPSK"/>
          <w:b/>
          <w:bCs/>
          <w:sz w:val="32"/>
          <w:szCs w:val="32"/>
        </w:rPr>
        <w:t>Key Success Factor</w:t>
      </w:r>
      <w:r>
        <w:rPr>
          <w:rFonts w:ascii="TH SarabunPSK" w:hAnsi="TH SarabunPSK" w:cs="TH SarabunPSK"/>
          <w:b/>
          <w:bCs/>
          <w:sz w:val="32"/>
          <w:szCs w:val="32"/>
        </w:rPr>
        <w:t>: 2.</w:t>
      </w:r>
      <w:r w:rsidR="006D37FA" w:rsidRPr="006D37FA">
        <w:rPr>
          <w:rFonts w:ascii="TH SarabunPSK" w:hAnsi="TH SarabunPSK" w:cs="TH SarabunPSK"/>
          <w:b/>
          <w:bCs/>
          <w:sz w:val="32"/>
          <w:szCs w:val="32"/>
          <w:cs/>
        </w:rPr>
        <w:t>เพิ่มประสิทธิภาพช่องทางการหาแรงงาน</w:t>
      </w:r>
      <w:r w:rsidR="008C716A" w:rsidRPr="008C716A">
        <w:rPr>
          <w:rFonts w:ascii="TH SarabunPSK" w:hAnsi="TH SarabunPSK" w:cs="TH SarabunPSK"/>
          <w:b/>
          <w:bCs/>
          <w:sz w:val="32"/>
          <w:szCs w:val="32"/>
        </w:rPr>
        <w:t>(</w:t>
      </w:r>
      <w:r w:rsidR="008C716A" w:rsidRPr="008C716A">
        <w:rPr>
          <w:rFonts w:ascii="TH SarabunPSK" w:hAnsi="TH SarabunPSK" w:cs="TH SarabunPSK"/>
          <w:b/>
          <w:bCs/>
          <w:sz w:val="32"/>
          <w:szCs w:val="32"/>
          <w:cs/>
        </w:rPr>
        <w:t>อยู่ในระหว่างดำเนินการ)</w:t>
      </w:r>
    </w:p>
    <w:p w:rsidR="002324B1" w:rsidRPr="00A23528" w:rsidRDefault="00EF3EAE" w:rsidP="004B4764">
      <w:pPr>
        <w:tabs>
          <w:tab w:val="left" w:pos="1701"/>
        </w:tabs>
        <w:spacing w:after="120"/>
        <w:ind w:left="1701" w:hanging="1701"/>
        <w:jc w:val="thaiDistribute"/>
        <w:rPr>
          <w:rFonts w:ascii="TH SarabunPSK" w:hAnsi="TH SarabunPSK" w:cs="TH SarabunPSK"/>
          <w:b/>
          <w:bCs/>
          <w:cs/>
        </w:rPr>
      </w:pPr>
      <w:r w:rsidRPr="00EF3EAE">
        <w:rPr>
          <w:rFonts w:ascii="TH SarabunPSK" w:hAnsi="TH SarabunPSK" w:cs="TH SarabunPSK"/>
          <w:b/>
          <w:bCs/>
          <w:cs/>
        </w:rPr>
        <w:t>เป้าหมาย</w:t>
      </w:r>
      <w:r w:rsidRPr="00EF3EAE">
        <w:rPr>
          <w:rFonts w:ascii="TH SarabunPSK" w:hAnsi="TH SarabunPSK" w:cs="TH SarabunPSK" w:hint="cs"/>
          <w:b/>
          <w:bCs/>
          <w:cs/>
        </w:rPr>
        <w:t>รายปัจจัย</w:t>
      </w:r>
      <w:r w:rsidR="006D37FA">
        <w:rPr>
          <w:rFonts w:ascii="TH SarabunPSK" w:hAnsi="TH SarabunPSK" w:cs="TH SarabunPSK"/>
          <w:b/>
          <w:bCs/>
        </w:rPr>
        <w:t xml:space="preserve"> : </w:t>
      </w:r>
      <w:r w:rsidR="001E1889">
        <w:rPr>
          <w:rFonts w:ascii="TH SarabunPSK" w:hAnsi="TH SarabunPSK" w:cs="TH SarabunPSK"/>
          <w:b/>
          <w:bCs/>
        </w:rPr>
        <w:tab/>
      </w:r>
      <w:r w:rsidR="006D37FA" w:rsidRPr="006D37FA">
        <w:rPr>
          <w:rFonts w:ascii="TH SarabunPSK" w:hAnsi="TH SarabunPSK" w:cs="TH SarabunPSK"/>
          <w:b/>
          <w:bCs/>
          <w:cs/>
        </w:rPr>
        <w:t>มีช่องทางการหาแรงงานที่ผู้ประกอบการสามารถคัดเลือกผู้สมัครงานจำนวน 150</w:t>
      </w:r>
      <w:r w:rsidR="006D37FA" w:rsidRPr="006D37FA">
        <w:rPr>
          <w:rFonts w:ascii="TH SarabunPSK" w:hAnsi="TH SarabunPSK" w:cs="TH SarabunPSK"/>
          <w:b/>
          <w:bCs/>
        </w:rPr>
        <w:t>,</w:t>
      </w:r>
      <w:r w:rsidR="006D37FA" w:rsidRPr="006D37FA">
        <w:rPr>
          <w:rFonts w:ascii="TH SarabunPSK" w:hAnsi="TH SarabunPSK" w:cs="TH SarabunPSK"/>
          <w:b/>
          <w:bCs/>
          <w:cs/>
        </w:rPr>
        <w:t>000 คน (นักเรียน นักศึกษา ผู้ว่างงาน และผู้ประสงค์จะเปลี่ยนงาน)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EF3EAE" w:rsidRPr="00D37AAA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E1889" w:rsidRPr="006D37FA" w:rsidRDefault="006D37FA" w:rsidP="00B35C6D">
            <w:pPr>
              <w:pStyle w:val="a3"/>
              <w:numPr>
                <w:ilvl w:val="0"/>
                <w:numId w:val="5"/>
              </w:numPr>
              <w:ind w:left="199" w:hanging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t>พัฒนาศูนย์บริการจัดหางานเพื่อคนไทย (</w:t>
            </w:r>
            <w:r w:rsidRPr="006D37FA">
              <w:rPr>
                <w:rFonts w:ascii="TH SarabunPSK" w:hAnsi="TH SarabunPSK" w:cs="TH SarabunPSK"/>
                <w:sz w:val="32"/>
                <w:szCs w:val="32"/>
              </w:rPr>
              <w:t>Smart job Center</w:t>
            </w: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t>) เพื่อเป็นศูนย์กลางการหางานทำ</w:t>
            </w:r>
            <w:r w:rsidR="00361E4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EF3EAE" w:rsidRPr="00EF3EAE" w:rsidRDefault="00EF3EAE" w:rsidP="00B35C6D">
            <w:pPr>
              <w:jc w:val="thaiDistribute"/>
              <w:rPr>
                <w:rFonts w:ascii="TH SarabunPSK" w:hAnsi="TH SarabunPSK" w:cs="TH SarabunPSK"/>
                <w:u w:val="dotted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EF3EAE" w:rsidRPr="008D4C6D" w:rsidRDefault="00EF3EAE" w:rsidP="00B35C6D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1D1622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127C2" w:rsidRPr="00EF3EAE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B127C2" w:rsidRPr="00B127C2" w:rsidRDefault="00B127C2" w:rsidP="00850853">
            <w:pPr>
              <w:pStyle w:val="a3"/>
              <w:spacing w:line="216" w:lineRule="auto"/>
              <w:ind w:left="199" w:hanging="142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127C2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.</w:t>
            </w:r>
            <w:r w:rsidR="006D37FA" w:rsidRPr="008508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ประชาสัมพันธ์ให้ผู้สมัครงานลงทะเบียนผ่านเว็บไซต์ </w:t>
            </w:r>
            <w:r w:rsidR="006D37FA" w:rsidRPr="00850853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http://smartjob.doe.go.th </w:t>
            </w:r>
            <w:r w:rsidR="006D37FA" w:rsidRPr="00850853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หรือ</w:t>
            </w:r>
            <w:r w:rsidR="006D37FA" w:rsidRPr="00850853">
              <w:rPr>
                <w:rFonts w:ascii="TH SarabunPSK" w:hAnsi="TH SarabunPSK" w:cs="TH SarabunPSK"/>
                <w:sz w:val="32"/>
                <w:szCs w:val="32"/>
              </w:rPr>
              <w:t xml:space="preserve"> App :Smart Job Center</w:t>
            </w:r>
          </w:p>
          <w:p w:rsidR="00B127C2" w:rsidRPr="00EF3EAE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B127C2" w:rsidRPr="00EF3EAE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B127C2" w:rsidRPr="00EF3EAE" w:rsidTr="00B05B5E">
        <w:trPr>
          <w:jc w:val="center"/>
        </w:trPr>
        <w:tc>
          <w:tcPr>
            <w:tcW w:w="9072" w:type="dxa"/>
          </w:tcPr>
          <w:p w:rsidR="00B127C2" w:rsidRPr="00EF3EAE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127C2" w:rsidRPr="00EF3EAE" w:rsidTr="00B05B5E">
        <w:trPr>
          <w:jc w:val="center"/>
        </w:trPr>
        <w:tc>
          <w:tcPr>
            <w:tcW w:w="9072" w:type="dxa"/>
          </w:tcPr>
          <w:p w:rsidR="00B127C2" w:rsidRPr="00EF3EAE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127C2" w:rsidRPr="00EF3EAE" w:rsidTr="00B05B5E">
        <w:trPr>
          <w:jc w:val="center"/>
        </w:trPr>
        <w:tc>
          <w:tcPr>
            <w:tcW w:w="9072" w:type="dxa"/>
          </w:tcPr>
          <w:p w:rsidR="00B127C2" w:rsidRPr="001D1622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127C2" w:rsidRPr="00EF3EAE" w:rsidTr="00B05B5E">
        <w:trPr>
          <w:jc w:val="center"/>
        </w:trPr>
        <w:tc>
          <w:tcPr>
            <w:tcW w:w="9072" w:type="dxa"/>
          </w:tcPr>
          <w:p w:rsidR="00B127C2" w:rsidRPr="00EF3EAE" w:rsidRDefault="00B127C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B127C2" w:rsidRPr="00EF3EAE" w:rsidRDefault="00B127C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6D37FA" w:rsidRPr="00EF3EAE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6D37FA" w:rsidRPr="00B127C2" w:rsidRDefault="006D37FA" w:rsidP="00B05B5E">
            <w:pPr>
              <w:pStyle w:val="a3"/>
              <w:ind w:left="199" w:hanging="142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3</w:t>
            </w:r>
            <w:r w:rsidRPr="00B127C2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.</w:t>
            </w:r>
            <w:r w:rsidRPr="006D37FA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เร่งดำเนินโครงการก้าวสู่งานดี คนมีคุณภาพ(</w:t>
            </w:r>
            <w:r w:rsidRPr="006D37FA">
              <w:rPr>
                <w:rFonts w:ascii="TH SarabunPSK" w:hAnsi="TH SarabunPSK" w:cs="TH SarabunPSK"/>
                <w:spacing w:val="-8"/>
                <w:sz w:val="32"/>
                <w:szCs w:val="32"/>
              </w:rPr>
              <w:t>Smart Job Smart Workers</w:t>
            </w:r>
            <w:r w:rsidRPr="006D37FA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)</w:t>
            </w:r>
          </w:p>
          <w:p w:rsidR="006D37FA" w:rsidRPr="00EF3EAE" w:rsidRDefault="006D37FA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6D37FA" w:rsidRPr="00EF3EAE" w:rsidRDefault="006D37FA" w:rsidP="00B05B5E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6D37FA" w:rsidRPr="00EF3EAE" w:rsidTr="00B05B5E">
        <w:trPr>
          <w:jc w:val="center"/>
        </w:trPr>
        <w:tc>
          <w:tcPr>
            <w:tcW w:w="9072" w:type="dxa"/>
          </w:tcPr>
          <w:p w:rsidR="006D37FA" w:rsidRPr="00EF3EAE" w:rsidRDefault="006D37FA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6D37FA" w:rsidRPr="00EF3EAE" w:rsidTr="00B05B5E">
        <w:trPr>
          <w:jc w:val="center"/>
        </w:trPr>
        <w:tc>
          <w:tcPr>
            <w:tcW w:w="9072" w:type="dxa"/>
          </w:tcPr>
          <w:p w:rsidR="006D37FA" w:rsidRPr="00EF3EAE" w:rsidRDefault="006D37FA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6D37FA" w:rsidRPr="00EF3EAE" w:rsidTr="00B05B5E">
        <w:trPr>
          <w:jc w:val="center"/>
        </w:trPr>
        <w:tc>
          <w:tcPr>
            <w:tcW w:w="9072" w:type="dxa"/>
          </w:tcPr>
          <w:p w:rsidR="006D37FA" w:rsidRPr="001D1622" w:rsidRDefault="006D37FA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6D37FA" w:rsidRPr="00EF3EAE" w:rsidTr="00B05B5E">
        <w:trPr>
          <w:jc w:val="center"/>
        </w:trPr>
        <w:tc>
          <w:tcPr>
            <w:tcW w:w="9072" w:type="dxa"/>
          </w:tcPr>
          <w:p w:rsidR="006D37FA" w:rsidRPr="00EF3EAE" w:rsidRDefault="006D37FA" w:rsidP="00B05B5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6D37FA" w:rsidRPr="00EF3EAE" w:rsidRDefault="006D37FA" w:rsidP="00B05B5E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</w:tbl>
    <w:p w:rsidR="00EF3EAE" w:rsidRDefault="00EF3EAE" w:rsidP="004B4764">
      <w:pPr>
        <w:tabs>
          <w:tab w:val="left" w:pos="241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0C6D">
        <w:rPr>
          <w:rFonts w:ascii="TH SarabunPSK" w:hAnsi="TH SarabunPSK" w:cs="TH SarabunPSK"/>
          <w:b/>
          <w:bCs/>
          <w:sz w:val="32"/>
          <w:szCs w:val="32"/>
        </w:rPr>
        <w:t>Key Success Factor</w:t>
      </w:r>
      <w:r>
        <w:rPr>
          <w:rFonts w:ascii="TH SarabunPSK" w:hAnsi="TH SarabunPSK" w:cs="TH SarabunPSK"/>
          <w:b/>
          <w:bCs/>
          <w:sz w:val="32"/>
          <w:szCs w:val="32"/>
        </w:rPr>
        <w:t>: 3.</w:t>
      </w:r>
      <w:r w:rsidR="001E1889">
        <w:rPr>
          <w:rFonts w:ascii="TH SarabunPSK" w:hAnsi="TH SarabunPSK" w:cs="TH SarabunPSK"/>
          <w:b/>
          <w:bCs/>
          <w:sz w:val="32"/>
          <w:szCs w:val="32"/>
        </w:rPr>
        <w:tab/>
      </w:r>
      <w:r w:rsidR="006D37FA" w:rsidRPr="006D37FA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เพิ่มการรับรู้ของผู้ประกอบการ</w:t>
      </w:r>
      <w:r w:rsidR="008C716A" w:rsidRPr="008C716A">
        <w:rPr>
          <w:rFonts w:ascii="TH SarabunPSK" w:hAnsi="TH SarabunPSK" w:cs="TH SarabunPSK"/>
          <w:b/>
          <w:bCs/>
          <w:sz w:val="32"/>
          <w:szCs w:val="32"/>
          <w:cs/>
        </w:rPr>
        <w:t>(อยู่ในระหว่างดำเนินการ)</w:t>
      </w:r>
    </w:p>
    <w:p w:rsidR="00EF3EAE" w:rsidRPr="00EF3EAE" w:rsidRDefault="00EF3EAE" w:rsidP="004B4764">
      <w:pPr>
        <w:tabs>
          <w:tab w:val="left" w:pos="1701"/>
          <w:tab w:val="left" w:pos="1985"/>
        </w:tabs>
        <w:spacing w:after="120"/>
        <w:jc w:val="thaiDistribute"/>
        <w:rPr>
          <w:rFonts w:ascii="TH SarabunPSK" w:hAnsi="TH SarabunPSK" w:cs="TH SarabunPSK"/>
          <w:b/>
          <w:bCs/>
        </w:rPr>
      </w:pPr>
      <w:r w:rsidRPr="00EF3EAE">
        <w:rPr>
          <w:rFonts w:ascii="TH SarabunPSK" w:hAnsi="TH SarabunPSK" w:cs="TH SarabunPSK"/>
          <w:b/>
          <w:bCs/>
          <w:cs/>
        </w:rPr>
        <w:t>เป้าหมาย</w:t>
      </w:r>
      <w:r w:rsidRPr="00EF3EAE">
        <w:rPr>
          <w:rFonts w:ascii="TH SarabunPSK" w:hAnsi="TH SarabunPSK" w:cs="TH SarabunPSK" w:hint="cs"/>
          <w:b/>
          <w:bCs/>
          <w:cs/>
        </w:rPr>
        <w:t>รายปัจจัย</w:t>
      </w:r>
      <w:r w:rsidR="006D37FA">
        <w:rPr>
          <w:rFonts w:ascii="TH SarabunPSK" w:hAnsi="TH SarabunPSK" w:cs="TH SarabunPSK"/>
          <w:b/>
          <w:bCs/>
        </w:rPr>
        <w:t xml:space="preserve"> : </w:t>
      </w:r>
      <w:r w:rsidR="006D37FA" w:rsidRPr="006D37FA">
        <w:rPr>
          <w:rFonts w:ascii="TH SarabunPSK" w:hAnsi="TH SarabunPSK" w:cs="TH SarabunPSK"/>
          <w:b/>
          <w:bCs/>
          <w:cs/>
        </w:rPr>
        <w:t>สถานประกอบกิจการได้รับรู้ข้อมูลการพัฒนาฝีมือแรงงาน และทราบช่องทางการหาแรงงาน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EF3EAE" w:rsidRPr="00D37AAA" w:rsidTr="00361E42">
        <w:trPr>
          <w:trHeight w:val="1024"/>
          <w:jc w:val="center"/>
        </w:trPr>
        <w:tc>
          <w:tcPr>
            <w:tcW w:w="9072" w:type="dxa"/>
            <w:shd w:val="clear" w:color="auto" w:fill="C2D69B" w:themeFill="accent3" w:themeFillTint="99"/>
          </w:tcPr>
          <w:p w:rsidR="001E1889" w:rsidRPr="001E1889" w:rsidRDefault="006D37FA" w:rsidP="004B4764">
            <w:pPr>
              <w:pStyle w:val="a3"/>
              <w:numPr>
                <w:ilvl w:val="0"/>
                <w:numId w:val="6"/>
              </w:numPr>
              <w:ind w:left="199" w:hanging="218"/>
              <w:jc w:val="thaiDistribute"/>
              <w:rPr>
                <w:rFonts w:ascii="TH SarabunPSK" w:hAnsi="TH SarabunPSK" w:cs="TH SarabunPSK"/>
                <w:szCs w:val="32"/>
              </w:rPr>
            </w:pPr>
            <w:r w:rsidRPr="006D37FA">
              <w:rPr>
                <w:rFonts w:ascii="TH SarabunPSK" w:hAnsi="TH SarabunPSK" w:cs="TH SarabunPSK"/>
                <w:szCs w:val="32"/>
                <w:cs/>
              </w:rPr>
              <w:t>ประชาสัมพันธ์การพัฒนาฝีมือแรงงานในสาขาอาชีพที่ตรงต่อความต้องการของตลาดแรงงาน</w:t>
            </w:r>
          </w:p>
          <w:p w:rsidR="00EF3EAE" w:rsidRPr="00EF3EAE" w:rsidRDefault="00EF3EAE" w:rsidP="00B35C6D">
            <w:pPr>
              <w:jc w:val="thaiDistribute"/>
              <w:rPr>
                <w:rFonts w:ascii="TH SarabunPSK" w:hAnsi="TH SarabunPSK" w:cs="TH SarabunPSK"/>
                <w:u w:val="dotted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EF3EAE" w:rsidRPr="008D4C6D" w:rsidRDefault="00EF3EAE" w:rsidP="00B35C6D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 xml:space="preserve"> .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1D1622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E1889" w:rsidRPr="006D37FA" w:rsidRDefault="006D37FA" w:rsidP="004B4764">
            <w:pPr>
              <w:pStyle w:val="a3"/>
              <w:numPr>
                <w:ilvl w:val="0"/>
                <w:numId w:val="6"/>
              </w:numPr>
              <w:ind w:left="199" w:hanging="2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D37FA">
              <w:rPr>
                <w:rFonts w:ascii="TH SarabunPSK" w:hAnsi="TH SarabunPSK" w:cs="TH SarabunPSK"/>
                <w:sz w:val="32"/>
                <w:szCs w:val="32"/>
                <w:cs/>
              </w:rPr>
              <w:t>เพิ่มประสิทธิภาพบริการจัดหางานและประชาสัมพันธ์ผ่านเว็บไซต์</w:t>
            </w:r>
            <w:hyperlink r:id="rId6" w:history="1">
              <w:r w:rsidR="004B4764" w:rsidRPr="001558B6">
                <w:rPr>
                  <w:rStyle w:val="a7"/>
                  <w:rFonts w:ascii="TH SarabunPSK" w:hAnsi="TH SarabunPSK" w:cs="TH SarabunPSK"/>
                  <w:sz w:val="32"/>
                  <w:szCs w:val="32"/>
                </w:rPr>
                <w:t>http://smartjob.doe.go.th</w:t>
              </w:r>
            </w:hyperlink>
          </w:p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bookmarkStart w:id="0" w:name="_GoBack" w:colFirst="0" w:colLast="0"/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850853">
            <w:pPr>
              <w:spacing w:after="120" w:line="216" w:lineRule="auto"/>
              <w:ind w:firstLine="198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850853">
            <w:pPr>
              <w:spacing w:after="240" w:line="216" w:lineRule="auto"/>
              <w:ind w:firstLine="198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1D1622" w:rsidRDefault="001D162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D1622" w:rsidRPr="00EF3EAE" w:rsidRDefault="001D162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B05B5E">
        <w:trPr>
          <w:jc w:val="center"/>
        </w:trPr>
        <w:tc>
          <w:tcPr>
            <w:tcW w:w="9072" w:type="dxa"/>
          </w:tcPr>
          <w:p w:rsidR="001D1622" w:rsidRPr="00EF3EAE" w:rsidRDefault="001D1622" w:rsidP="00850853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D1622" w:rsidRPr="00EF3EAE" w:rsidRDefault="001D1622" w:rsidP="00850853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bookmarkEnd w:id="0"/>
      <w:tr w:rsidR="004F7959" w:rsidRPr="00EF3EAE" w:rsidTr="00B05B5E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4F7959" w:rsidRPr="001E1889" w:rsidRDefault="004F7959" w:rsidP="004B4764">
            <w:pPr>
              <w:pStyle w:val="a3"/>
              <w:numPr>
                <w:ilvl w:val="0"/>
                <w:numId w:val="6"/>
              </w:numPr>
              <w:ind w:left="199" w:hanging="2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ผู้</w:t>
            </w:r>
            <w:r w:rsidR="006D37FA" w:rsidRPr="006D37FA">
              <w:rPr>
                <w:rFonts w:ascii="TH SarabunPSK" w:hAnsi="TH SarabunPSK" w:cs="TH SarabunPSK"/>
                <w:sz w:val="32"/>
                <w:szCs w:val="32"/>
                <w:cs/>
              </w:rPr>
              <w:t>เพิ่มประสิทธิภาพเจ้าหน้าที่ออกเยี่ยมนายจ้างสถานประกอบการ เพื่อประชาสัมพันธ์และแนะนำการใช้เว็บไซต์</w:t>
            </w:r>
          </w:p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4F7959" w:rsidRPr="00EF3EAE" w:rsidTr="00B05B5E">
        <w:trPr>
          <w:jc w:val="center"/>
        </w:trPr>
        <w:tc>
          <w:tcPr>
            <w:tcW w:w="9072" w:type="dxa"/>
          </w:tcPr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B05B5E">
        <w:trPr>
          <w:jc w:val="center"/>
        </w:trPr>
        <w:tc>
          <w:tcPr>
            <w:tcW w:w="9072" w:type="dxa"/>
          </w:tcPr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B05B5E">
        <w:trPr>
          <w:jc w:val="center"/>
        </w:trPr>
        <w:tc>
          <w:tcPr>
            <w:tcW w:w="9072" w:type="dxa"/>
          </w:tcPr>
          <w:p w:rsidR="004F7959" w:rsidRPr="001D1622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B05B5E">
        <w:trPr>
          <w:jc w:val="center"/>
        </w:trPr>
        <w:tc>
          <w:tcPr>
            <w:tcW w:w="9072" w:type="dxa"/>
          </w:tcPr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4F7959" w:rsidRPr="00EF3EAE" w:rsidRDefault="004F7959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</w:tbl>
    <w:p w:rsidR="00EF3EAE" w:rsidRPr="002324B1" w:rsidRDefault="00EF3EAE" w:rsidP="00B35C6D">
      <w:pPr>
        <w:tabs>
          <w:tab w:val="left" w:pos="2410"/>
        </w:tabs>
        <w:spacing w:before="120"/>
        <w:jc w:val="thaiDistribute"/>
      </w:pPr>
    </w:p>
    <w:sectPr w:rsidR="00EF3EAE" w:rsidRPr="002324B1" w:rsidSect="001D1622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12E1"/>
    <w:multiLevelType w:val="hybridMultilevel"/>
    <w:tmpl w:val="09C8A844"/>
    <w:lvl w:ilvl="0" w:tplc="BAA60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664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818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72C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70E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32A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CAD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12F1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6082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1678D7"/>
    <w:multiLevelType w:val="hybridMultilevel"/>
    <w:tmpl w:val="B218B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804A2"/>
    <w:multiLevelType w:val="hybridMultilevel"/>
    <w:tmpl w:val="EE247614"/>
    <w:lvl w:ilvl="0" w:tplc="840AF1E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03840"/>
    <w:multiLevelType w:val="hybridMultilevel"/>
    <w:tmpl w:val="F700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A68C6"/>
    <w:multiLevelType w:val="hybridMultilevel"/>
    <w:tmpl w:val="E6862F28"/>
    <w:lvl w:ilvl="0" w:tplc="891EA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09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0A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E7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86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B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2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081CD0"/>
    <w:multiLevelType w:val="hybridMultilevel"/>
    <w:tmpl w:val="E9AC0E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A68E1"/>
    <w:multiLevelType w:val="hybridMultilevel"/>
    <w:tmpl w:val="BCEA0136"/>
    <w:lvl w:ilvl="0" w:tplc="4D029570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  <w:b w:val="0"/>
        <w:bCs w:val="0"/>
        <w:i w:val="0"/>
        <w:iCs w:val="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5C6037A"/>
    <w:multiLevelType w:val="hybridMultilevel"/>
    <w:tmpl w:val="F700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6530BD"/>
    <w:multiLevelType w:val="hybridMultilevel"/>
    <w:tmpl w:val="E6862F28"/>
    <w:lvl w:ilvl="0" w:tplc="891EA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09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0A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E7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86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B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2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56535F"/>
    <w:multiLevelType w:val="hybridMultilevel"/>
    <w:tmpl w:val="40BA6C7A"/>
    <w:lvl w:ilvl="0" w:tplc="0BECA4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26D5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D22E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88A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70D8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E2B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7E4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1067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7AF5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>
    <w:applyBreakingRules/>
  </w:compat>
  <w:rsids>
    <w:rsidRoot w:val="00DF5CE0"/>
    <w:rsid w:val="00181E9B"/>
    <w:rsid w:val="001A1079"/>
    <w:rsid w:val="001D1622"/>
    <w:rsid w:val="001E1889"/>
    <w:rsid w:val="0020161A"/>
    <w:rsid w:val="002032F7"/>
    <w:rsid w:val="002324B1"/>
    <w:rsid w:val="00254705"/>
    <w:rsid w:val="00297944"/>
    <w:rsid w:val="0033599C"/>
    <w:rsid w:val="00361E42"/>
    <w:rsid w:val="003E5DBF"/>
    <w:rsid w:val="004B4764"/>
    <w:rsid w:val="004C10B9"/>
    <w:rsid w:val="004F39B4"/>
    <w:rsid w:val="004F7959"/>
    <w:rsid w:val="00635B3D"/>
    <w:rsid w:val="00650D3D"/>
    <w:rsid w:val="006D37FA"/>
    <w:rsid w:val="006E6552"/>
    <w:rsid w:val="006F45A7"/>
    <w:rsid w:val="0075319E"/>
    <w:rsid w:val="007F3371"/>
    <w:rsid w:val="00850853"/>
    <w:rsid w:val="00876D16"/>
    <w:rsid w:val="00886395"/>
    <w:rsid w:val="008A0809"/>
    <w:rsid w:val="008C716A"/>
    <w:rsid w:val="008D4C6D"/>
    <w:rsid w:val="008F46D8"/>
    <w:rsid w:val="00980C6D"/>
    <w:rsid w:val="00A23528"/>
    <w:rsid w:val="00B05B5E"/>
    <w:rsid w:val="00B127C2"/>
    <w:rsid w:val="00B2556B"/>
    <w:rsid w:val="00B35C6D"/>
    <w:rsid w:val="00B87923"/>
    <w:rsid w:val="00C3641D"/>
    <w:rsid w:val="00C52A00"/>
    <w:rsid w:val="00C82A8A"/>
    <w:rsid w:val="00D37AAA"/>
    <w:rsid w:val="00D4097A"/>
    <w:rsid w:val="00D43E3E"/>
    <w:rsid w:val="00D71B48"/>
    <w:rsid w:val="00DF5CE0"/>
    <w:rsid w:val="00EF3EAE"/>
    <w:rsid w:val="00F20D28"/>
    <w:rsid w:val="00F51F03"/>
    <w:rsid w:val="00FF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4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A00"/>
    <w:pPr>
      <w:ind w:left="720"/>
      <w:contextualSpacing/>
    </w:pPr>
    <w:rPr>
      <w:szCs w:val="35"/>
    </w:rPr>
  </w:style>
  <w:style w:type="paragraph" w:styleId="a4">
    <w:name w:val="Normal (Web)"/>
    <w:basedOn w:val="a"/>
    <w:uiPriority w:val="99"/>
    <w:semiHidden/>
    <w:unhideWhenUsed/>
    <w:rsid w:val="001E188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3528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23528"/>
    <w:rPr>
      <w:rFonts w:ascii="Tahoma" w:eastAsia="Cordia New" w:hAnsi="Tahoma" w:cs="Angsana New"/>
      <w:sz w:val="16"/>
      <w:szCs w:val="20"/>
    </w:rPr>
  </w:style>
  <w:style w:type="character" w:styleId="a7">
    <w:name w:val="Hyperlink"/>
    <w:basedOn w:val="a0"/>
    <w:uiPriority w:val="99"/>
    <w:unhideWhenUsed/>
    <w:rsid w:val="004B47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94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A00"/>
    <w:pPr>
      <w:ind w:left="720"/>
      <w:contextualSpacing/>
    </w:pPr>
    <w:rPr>
      <w:szCs w:val="35"/>
    </w:rPr>
  </w:style>
  <w:style w:type="paragraph" w:styleId="NormalWeb">
    <w:name w:val="Normal (Web)"/>
    <w:basedOn w:val="Normal"/>
    <w:uiPriority w:val="99"/>
    <w:semiHidden/>
    <w:unhideWhenUsed/>
    <w:rsid w:val="001E188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52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528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4B4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195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3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37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martjob.doe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A54B-93D4-4C0B-9386-0D6E7307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2177</Words>
  <Characters>12409</Characters>
  <Application>Microsoft Office Word</Application>
  <DocSecurity>0</DocSecurity>
  <Lines>103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Nisakak Muangpat</dc:creator>
  <cp:lastModifiedBy>DSD-70</cp:lastModifiedBy>
  <cp:revision>2</cp:revision>
  <cp:lastPrinted>2018-04-18T03:07:00Z</cp:lastPrinted>
  <dcterms:created xsi:type="dcterms:W3CDTF">2018-05-23T09:15:00Z</dcterms:created>
  <dcterms:modified xsi:type="dcterms:W3CDTF">2018-05-23T09:15:00Z</dcterms:modified>
</cp:coreProperties>
</file>