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การให้กู้ยืมเงินกองทุนพัฒนาฝีมือแรงงาน 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 xml:space="preserve">28 (2)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แห่งพระราชบัญญัติส่งเสริมการพัฒนาฝีมือแรงงาน พ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.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ศ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. 2545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 วิธีการ เงื่อนไข การขอกู้ยืมเงินกองทุนพัฒนาฝีมือแรงงาน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(2)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บัญญัติให้ใช้จ่ายเงินกองทุนพัฒนาฝีมือแรงงานให้ผู้ดำเนินการฝึก ผู้ดำเนินการทดสอบมาตรฐานฝีมือแรงงานและผู้ประกอบกิจการกู้ยืมเพื่อใช้จ่ายเกี่ยวกับการดำเนินการฝึกอบรมฝีมือแรงงานหรือดำเนินการทดสอบมาตรฐานฝีมือแรงงาน ประกอบกับระเบียบคณะกรรมการส่งเสริมการพัฒนาฝีมือแรงงานว่าด้วยการให้กู้ยืมเงินกองทุน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2551 </w:t>
      </w:r>
      <w:r w:rsidRPr="00586D86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 กำหนดหลักเกณฑ์การให้กู้ยืมเงินกองทุนพัฒนาฝีมือแรงงานไว้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ผู้มีสิทธิกู้ยืมเงิน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คุณสมบัติของผู้มีสิทธิกู้ยืมเงิน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เป็นบุคคลธรรมดาหรือนิติบุคคลที่มีสัญชาติไทย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ไม่เป็นบุคคลล้มละลาย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ไม่เป็นลูกหนี้ของกองทุน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การคัดเลือกผู้มีสิทธิกู้ยืมเงินกองทุน พิจารณาตามเงื่อนไข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าขาอาชีพที่จะดำเนินการฝึกอบรมฝีมือแรงงานต้องเป็นสาขาอาชีพที่จะส่งเสริมการพัฒนาฝีมือแรงงานตามที่รัฐมนตรีประกาศกำหนด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7 (1) </w:t>
      </w:r>
      <w:r w:rsidRPr="00586D86">
        <w:rPr>
          <w:rFonts w:ascii="Tahoma" w:hAnsi="Tahoma" w:cs="Tahoma"/>
          <w:noProof/>
          <w:sz w:val="20"/>
          <w:szCs w:val="20"/>
          <w:cs/>
        </w:rPr>
        <w:t>แห่งพระราชบัญญัติส่งเสริมการพัฒนาฝีมือแรงงาน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ดังนี้  </w:t>
      </w:r>
      <w:r w:rsidRPr="00586D86">
        <w:rPr>
          <w:rFonts w:ascii="Tahoma" w:hAnsi="Tahoma" w:cs="Tahoma"/>
          <w:noProof/>
          <w:sz w:val="20"/>
          <w:szCs w:val="20"/>
        </w:rPr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สาขาอาชีพช่างก่อสร้าง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สาขาอาชีพช่างอุตสาหการ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(3)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สาขาอาชีพช่างเครื่องกล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(4)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สาขาอาชีพช่างไฟฟ้า อิเล็กทรอนิกส์และคอมพิวเตอร์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(5)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สาขาอาชีพช่างอุตสาหกรรมศิลป์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(6)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สาขาอาชีพเกษตรอุตสาหกรรม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 xml:space="preserve"> (7)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สาขาอาชีพภาคบริการ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มาตรฐานฝีมือแรงงานที่ทดสอบต้องเป็นมาตรฐานฝีมือแรงงาน 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หรือมาตรา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 </w:t>
      </w:r>
      <w:r w:rsidRPr="00586D86">
        <w:rPr>
          <w:rFonts w:ascii="Tahoma" w:hAnsi="Tahoma" w:cs="Tahoma"/>
          <w:noProof/>
          <w:sz w:val="20"/>
          <w:szCs w:val="20"/>
          <w:cs/>
        </w:rPr>
        <w:t>แห่งพระราชบัญญัติส่งเสริมการพัฒนาฝีมือแรงงาน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2545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วงเงินกู้ยืมเงิน เพื่อเป็นค่าใช้จ่ายในการดำเนินการฝึกอบรมฝีมือแรงงานหรือทดสอบมาตรฐานฝีมือแรงงาน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1,000,000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บาทต่อครั้ง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อัตราดอกเบี้ยและระยะเวลาการชำระหนี้ ดอกเบี้ยร้อยละ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ต่อปี ระยะเวลาการชำระหนี้ไม่เกิน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12 </w:t>
      </w:r>
      <w:r w:rsidRPr="00586D86">
        <w:rPr>
          <w:rFonts w:ascii="Tahoma" w:hAnsi="Tahoma" w:cs="Tahoma"/>
          <w:noProof/>
          <w:sz w:val="20"/>
          <w:szCs w:val="20"/>
          <w:cs/>
        </w:rPr>
        <w:t>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ในกรณีผู้กู้ยืมเงินผิดนัดชำระหนี้ ให้คิดดอกเบี้ยในอัตราร้อยละ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15 </w:t>
      </w:r>
      <w:r w:rsidRPr="00586D86">
        <w:rPr>
          <w:rFonts w:ascii="Tahoma" w:hAnsi="Tahoma" w:cs="Tahoma"/>
          <w:noProof/>
          <w:sz w:val="20"/>
          <w:szCs w:val="20"/>
          <w:cs/>
        </w:rPr>
        <w:t>ต่อปี นับแต่วันที่ผิดสัญญาจนถึงวันที่ผู้กู้ยืมเงินชำระหนี้เงินกู้ยืมเสร็จสิ้น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การชำระหนี้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ให้ชำระหนี้เงินกู้ยืมคืนกองทุนหลังจากลงนามในสัญญาและได้รับเช็คแล้ว โดยชำระเป็นรายเดือนภายในวันที่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ของเดือนถัดไป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วิธีการชำระหนี้ ให้ผู้กู้ยืมเงินชำระหนี้เงินกู้ยืมและดอกเบี้ยด้วยวิธีการผ่อนชำระหนี้เป็นประจำทุกเดือน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เงินสด</w:t>
      </w:r>
      <w:r w:rsidRPr="00586D86">
        <w:rPr>
          <w:rFonts w:ascii="Tahoma" w:hAnsi="Tahoma" w:cs="Tahoma"/>
          <w:noProof/>
          <w:sz w:val="20"/>
          <w:szCs w:val="20"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หรือเช็คที่ธนาคารรับรอง หรือตั๋วแลกเงิน หรือธนาณัติ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ชำระเงินผ่านธนาคาร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กรณีชำระเงินผ่านธนาคาร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ผู้กู้ยืมเงินตกลงจะชำระหนี้เงินกู้ยืมพร้อมดอกเบี้ย โดยชำระผ่านธนาคารกรุงไทย จำกัด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มหาชน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ได้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ช่องทาง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นำใบแจ้งการชำระเงินผ่านธนาคารกรุงไทยที่กรมพัฒนาฝีมือแรงงานออกให้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สถาบันพัฒนาฝีมือแรงงานหรือสำนักงานพัฒนาฝีมือแรงงาน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: </w:t>
      </w:r>
      <w:r w:rsidRPr="00586D86">
        <w:rPr>
          <w:rFonts w:ascii="Tahoma" w:hAnsi="Tahoma" w:cs="Tahoma"/>
          <w:noProof/>
          <w:sz w:val="20"/>
          <w:szCs w:val="20"/>
          <w:cs/>
        </w:rPr>
        <w:t>หน่วยงานที่ทำสัญญา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ชำระ ณ ที่ทำการธนาคารกรุงไทย ทุกสาขา โดยใช้รหัสการชำระเงิน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(COMPANY CODE) </w:t>
      </w:r>
      <w:r w:rsidRPr="00586D86">
        <w:rPr>
          <w:rFonts w:ascii="Tahoma" w:hAnsi="Tahoma" w:cs="Tahoma"/>
          <w:noProof/>
          <w:sz w:val="20"/>
          <w:szCs w:val="20"/>
          <w:cs/>
        </w:rPr>
        <w:t>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ชำระผ่านตู้ </w:t>
      </w:r>
      <w:r w:rsidRPr="00586D86">
        <w:rPr>
          <w:rFonts w:ascii="Tahoma" w:hAnsi="Tahoma" w:cs="Tahoma"/>
          <w:noProof/>
          <w:sz w:val="20"/>
          <w:szCs w:val="20"/>
        </w:rPr>
        <w:t xml:space="preserve">ATM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ของธนาคารกรุงไทยทุกสาขา โดยผู้กู้ยืมเงินจะต้องมีบัตร </w:t>
      </w:r>
      <w:r w:rsidRPr="00586D86">
        <w:rPr>
          <w:rFonts w:ascii="Tahoma" w:hAnsi="Tahoma" w:cs="Tahoma"/>
          <w:noProof/>
          <w:sz w:val="20"/>
          <w:szCs w:val="20"/>
        </w:rPr>
        <w:t xml:space="preserve">ATM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ของธนาคารกรุงไทยโดยใช้รหัสการชำระเงิน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(COMPANY CODE) </w:t>
      </w:r>
      <w:r w:rsidRPr="00586D86">
        <w:rPr>
          <w:rFonts w:ascii="Tahoma" w:hAnsi="Tahoma" w:cs="Tahoma"/>
          <w:noProof/>
          <w:sz w:val="20"/>
          <w:szCs w:val="20"/>
          <w:cs/>
        </w:rPr>
        <w:t>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ชำระผ่านระบบ </w:t>
      </w:r>
      <w:r w:rsidRPr="00586D86">
        <w:rPr>
          <w:rFonts w:ascii="Tahoma" w:hAnsi="Tahoma" w:cs="Tahoma"/>
          <w:noProof/>
          <w:sz w:val="20"/>
          <w:szCs w:val="20"/>
        </w:rPr>
        <w:t xml:space="preserve">KTB Netbank </w:t>
      </w:r>
      <w:r w:rsidRPr="00586D86">
        <w:rPr>
          <w:rFonts w:ascii="Tahoma" w:hAnsi="Tahoma" w:cs="Tahoma"/>
          <w:noProof/>
          <w:sz w:val="20"/>
          <w:szCs w:val="20"/>
          <w:cs/>
        </w:rPr>
        <w:t>ของธนาคารกรุงไทย โดยผู้กู้ยืมเงินจะต้องมีบัญชีธนาคารกรุงไทย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และสมัครใช้บริการ </w:t>
      </w:r>
      <w:r w:rsidRPr="00586D86">
        <w:rPr>
          <w:rFonts w:ascii="Tahoma" w:hAnsi="Tahoma" w:cs="Tahoma"/>
          <w:noProof/>
          <w:sz w:val="20"/>
          <w:szCs w:val="20"/>
        </w:rPr>
        <w:t xml:space="preserve">KTB Netbank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โดยใช้รหัสการชำระเงิน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(COMPANY CODE) </w:t>
      </w:r>
      <w:r w:rsidRPr="00586D86">
        <w:rPr>
          <w:rFonts w:ascii="Tahoma" w:hAnsi="Tahoma" w:cs="Tahoma"/>
          <w:noProof/>
          <w:sz w:val="20"/>
          <w:szCs w:val="20"/>
          <w:cs/>
        </w:rPr>
        <w:t>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การประนอมหนี้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ผู้กู้ยืมเงินประสงค์จะขอประนอมหนี้ได้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กรณียังไม่ส่งดำเนินคดี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เมื่อผู้ให้กู้ยืมเงินบอกเลิกสัญญาแล้ว และยังไม่ได้ส่งเรื่องให้พนักงานอัยการดำเนินคดี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กรณีส่งดำเนินคดีแล้วและศาลยังไม่พิพากษา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เมื่อผู้ให้กู้ยืมเงินได้ส่งเรื่องให้พนักงานอัยการดำเนินคดี ผู้กู้ยืมเงินประสงค์จะประนอมหนี้ในระหว่างการดำเนินการในชั้นพนักงานอัยการ หรือประนีประนอมยอมความในระหว่างการพิจารณาคดีในชั้นศาล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การทำสัญญาประนอมหนี้หรือประนีประนอมยอมความ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จำนวนหนี้ที่จะประนอมหนี้หรือประนีประนอมยอมความ คือ จำนวนหนี้ที่ค้างชำระทั้งเงินต้นคงเหลือและดอกเบี้ยที่ค้างชำระ นับจนถึงวันที่ทำสัญญาประนอมหนี้หรือประนีประนอมยอมความ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เงินต้นคงเหลือและดอกเบี้ยค้างชำระไม่เกิน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50,000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บาทระยะเวลาการชำระคืนไม่เกิน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เดือน เงินต้นคงเหลือและดอกเบี้ยค้างชำระเกิน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50,000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 แต่ไม่เกิน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บาทระยะเวลาการชำระคืนไม่เกิน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24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เดือน เงินต้นคงเหลือและดอกเบี้ยค้างชำระเกิน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บาทระยะเวลาการชำระคืนไม่เกิน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36 </w:t>
      </w:r>
      <w:r w:rsidRPr="00586D86">
        <w:rPr>
          <w:rFonts w:ascii="Tahoma" w:hAnsi="Tahoma" w:cs="Tahoma"/>
          <w:noProof/>
          <w:sz w:val="20"/>
          <w:szCs w:val="20"/>
          <w:cs/>
        </w:rPr>
        <w:t>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หากลูกหนี้ไม่ชำระหนี้ตามสัญญาประนอมหนี้หรือประนีประนอมยอมความภายในกำหนดเวลา หรือพบว่ามีเงินค้างชำระหรือต้องชำระเพิ่ม ให้คิดดอกเบี้ยร้อยละ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15 </w:t>
      </w:r>
      <w:r w:rsidRPr="00586D86">
        <w:rPr>
          <w:rFonts w:ascii="Tahoma" w:hAnsi="Tahoma" w:cs="Tahoma"/>
          <w:noProof/>
          <w:sz w:val="20"/>
          <w:szCs w:val="20"/>
          <w:cs/>
        </w:rPr>
        <w:t>ต่อปี ของจำนวนเงินต้นที่ค้างชำระนับแต่วันที่ค้างชำระ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การค้ำประกัน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พันธบัตรรัฐบาลไทย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หนังสือค้ำประกันของธนาคารต้องมีจำนวนเงินค้ำประกันไม่น้อยกว่าวงเงินกู้ยืม และต้องมีระยะเวลาค้ำประกันเกินกว่าระยะเวลาสิ้นสุดสัญญาไม่น้อยกว่าหนึ่งปี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กรณีผู้กู้ยืมจดทะเบียนเป็นนิติบุคคล ให้บุคคลใดบุคคลหนึ่งเป็นผู้ค้ำประกัน ได้แก่ กรรมการบริหาร หุ้นส่วนผู้จัดการ หรือผู้แทนอื่นของนิติบุคคล แล้วแต่กรณี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 กรณีผู้ค้ำประกันมีคู่สมรสต้องได้รับความยินยอมจากคู่สมรส โดยให้คู่สมรสลงนามให้ความยินยอมในสัญญาค้ำประกัน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การติดอากรแสตมป์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ผู้ค้ำประกันเป็นผู้ที่ต้องติดอากรแสตมป์ลงบนสัญญาค้ำประกัน และเป็นผู้ขีดฆ่าแสตมป์ พร้อมทั้งลงวันที่กำกับโดยติดอากรเฉพาะฉบับที่สถาบันพัฒนาฝีมือแรงงาน หรือสำนักงานพัฒนาฝีมือแรงงานเก็บรักษาไว้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 </w:t>
      </w:r>
      <w:r w:rsidRPr="00586D86">
        <w:rPr>
          <w:rFonts w:ascii="Tahoma" w:hAnsi="Tahoma" w:cs="Tahoma"/>
          <w:noProof/>
          <w:sz w:val="20"/>
          <w:szCs w:val="20"/>
          <w:cs/>
        </w:rPr>
        <w:t>อัตราการติดอากรแสตมป์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(1)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จำนวนเงินกู้ยืมไม่เกิน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 ให้ติดอากรแสตมป์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จำนวนเงินกู้ยืม </w:t>
      </w:r>
      <w:r w:rsidRPr="00586D86">
        <w:rPr>
          <w:rFonts w:ascii="Tahoma" w:hAnsi="Tahoma" w:cs="Tahoma"/>
          <w:noProof/>
          <w:sz w:val="20"/>
          <w:szCs w:val="20"/>
        </w:rPr>
        <w:t xml:space="preserve">1,000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 แต่ไม่เกิน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 ให้ติดอากรแสตมป์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(3)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จำนวนเงินกู้ยืมเกิน </w:t>
      </w:r>
      <w:r w:rsidRPr="00586D86">
        <w:rPr>
          <w:rFonts w:ascii="Tahoma" w:hAnsi="Tahoma" w:cs="Tahoma"/>
          <w:noProof/>
          <w:sz w:val="20"/>
          <w:szCs w:val="20"/>
        </w:rPr>
        <w:t xml:space="preserve">10,000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บาทขึ้นไป ให้ติดอากรแสตมป์ </w:t>
      </w:r>
      <w:r w:rsidRPr="00586D86">
        <w:rPr>
          <w:rFonts w:ascii="Tahoma" w:hAnsi="Tahoma" w:cs="Tahoma"/>
          <w:noProof/>
          <w:sz w:val="20"/>
          <w:szCs w:val="20"/>
        </w:rPr>
        <w:t xml:space="preserve">10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หากผู้กู้ยืมเงินหรือผู้ค้ำประกันไม่ชำระเงินต้นและดอกเบี้ยให้เสร็จสิ้นภายในระยะเวลาที่กำหนดไว้ในสัญญาหรือตามระยะเวลาที่ได้รับการผ่อนผันของคณะกรรมการ หรือไม่ชำระหนี้เงินกู้ยืมและดอกเบี้ยติดต่อกันเกินสามเดือน รวมทั้งกรณีเมื่อปรากฏในภายหลังว่าผู้กู้ยืมเงินไม่มีสิทธิกู้ยืมเงิน หรือได้แจ้งข้อความอันเป็นเท็จในสาระสำคัญเกี่ยวกับการให้กู้ยืมเงินผู้ให้กู้ยืมเงินมีสิทธิบอกเลิกสัญญาและดำเนินการตามกฎหมายเพื่อบังคับชำระหนี้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สถานที่ยื่นคำขอกู้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ผู้ประสงค์จะขอกู้ยืมเงินจากกองทุนพัฒนาฝีมือแรงงาน ให้ยื่นคำขอกู้ยืมเงินตามแบบ กย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ต่อหน่วยงานของกรมพัฒนาฝีมือแรงงานที่ตั้งอยู่ในจังหวัดที่สถานที่ฝึก หรือสถานประกอบกิจการที่ดำเนินการฝึกอบรม หรือสถานที่ทดสอบมาตรฐานฝีมือแรงงานตั้งอยู่กรุงเทพมหานคร ให้ยื่นคำขอกู้ยืมเงิน ณ 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>กรุงเทพมหานคร จังหวัดอื่น ให้ยื่นคำขอกู้ยืมเงิน ณ สถาบันพัฒนาฝีมือแรงงาน 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รายงานผลการกู้ยืมเงินกองทุนพัฒนาฝีมือแรงงาน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ผู้กู้ยืมเงินจะต้องรายงานผลการกู้ยืมเงินกองทุนพัฒนาฝีมือแรงงาน ตามแบบ กย</w:t>
      </w:r>
      <w:r w:rsidRPr="00586D86">
        <w:rPr>
          <w:rFonts w:ascii="Tahoma" w:hAnsi="Tahoma" w:cs="Tahoma"/>
          <w:noProof/>
          <w:sz w:val="20"/>
          <w:szCs w:val="20"/>
        </w:rPr>
        <w:t xml:space="preserve">.6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หน่วยงานที่ทำสัญญากู้ยืมเงิน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นับแต่วันที่ดำเนินการฝึกอบรมฝีมือแรงงานหรือทดสอบมาตรฐานฝีมือแรงงานแล้วเสร็จ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ผู้ขอกู้ยื่นคำขอและเจ้าหน้าที่ตรวจความถูกต้องครบถ้วนของเอกสารหลักฐานประกอบคำขอกู้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เอกสารคำขอกู้ไม่ถูกต้องส่งคืนแก้ไขให้ถูกต้อง โดยผู้ขอกู้ต้องยื่นคำขอภายในวันที่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ของทุกเดือน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937449C" w14:textId="77777777" w:rsidTr="00310762">
        <w:tc>
          <w:tcPr>
            <w:tcW w:w="846" w:type="dxa"/>
          </w:tcPr>
          <w:p w14:paraId="15CA1A5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5602BC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557B69E6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ส่งสำเนาคำขอกู้เพื่อขออนุมัติ</w:t>
            </w:r>
          </w:p>
          <w:p w14:paraId="7A9A6D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สพร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และสนพ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ส่งสำเนาคำขอกู้ยืมเงินกองทุน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 xml:space="preserve">พัฒนาฝีมือแรงงาน ให้กองส่งเสริมการพัฒนาฝีมือแรงงาน กรมพัฒนาฝีมือแรงงาน ภายในวันที่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ของเดือน เพื่อเสนอขออนุมัติคำขอกู้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172413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73D81D2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DAA4C2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2150836" w14:textId="77777777" w:rsidTr="00310762">
        <w:tc>
          <w:tcPr>
            <w:tcW w:w="846" w:type="dxa"/>
          </w:tcPr>
          <w:p w14:paraId="684FFE78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FE22DB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300A37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เสนอขออนุมัติคำขอกู้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ตรวจความถูกต้องคำขอกู้ยืมเงิน เอกสารหลักฐานประกอบ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และจัดทำข้อมูลเสนอคณะอนุกรรมการพิจารณาการให้กู้ยืมเงินกองทุนพัฒนาฝีมือแรงงาน เพื่อพิจารณาอนุมัติคำขอกู้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เสนอผู้มีอำนาจพิจารณาอนุมัติเงินกู้ยืมกองทุนพัฒนาฝีมือแรงงาน </w:t>
            </w:r>
          </w:p>
          <w:p w14:paraId="4A8AF75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คณะอนุกรรมการประชุมทุกสัปดาห์ที่สามของเดือน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2.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กรณีคำขอกู้ไม่ได้รับความเห็นชอบให้เริ่มกระบวนงานใหม่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03FEE3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FA3BA5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07311C3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FA3BADE" w14:textId="77777777" w:rsidTr="00310762">
        <w:tc>
          <w:tcPr>
            <w:tcW w:w="846" w:type="dxa"/>
          </w:tcPr>
          <w:p w14:paraId="7BE8ADFF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867FA30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37F5D915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4.1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แจ้งผลการอนุมัติให้ผู้กู้ยืมเงินได้รับทราบ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4.2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ทำสัญญากู้ยืมเงิน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สัญญาค้ำประกัน และจ่ายเงินกู้ยืม</w:t>
            </w:r>
          </w:p>
          <w:p w14:paraId="6D95C5B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5CE8AB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FAD7AB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D4949D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คำขอกู้ยืมเงินกองทุนพัฒนาฝีมือแรงงาน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กย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3A58F88" w14:textId="77777777" w:rsidTr="000E5F48">
        <w:tc>
          <w:tcPr>
            <w:tcW w:w="846" w:type="dxa"/>
          </w:tcPr>
          <w:p w14:paraId="0D21D44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5DA8DE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C81A68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รายละเอียดประกอบการขอกู้ยืมเงินกองทุนพัฒนาฝีมือแรงงานเพื่อดำเนินการฝึกอบรม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ดำเนินการทดสอบมาตรฐานฝีมือแรงงาน</w:t>
            </w:r>
          </w:p>
          <w:p w14:paraId="64DEBFA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06AE9A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0931EF6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7483148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5FF066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5E180E5" w14:textId="77777777" w:rsidTr="000E5F48">
        <w:tc>
          <w:tcPr>
            <w:tcW w:w="846" w:type="dxa"/>
          </w:tcPr>
          <w:p w14:paraId="618046B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126EE4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D8FA19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ประมาณการรายการค่าใช้จ่ายในการดำเนินการฝึกอบรม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/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ทดสอบมาตรฐานฝีมือแรงงาน</w:t>
            </w:r>
          </w:p>
          <w:p w14:paraId="2A36CD2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36882C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B6E7FBD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4038233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A3D89F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E2A6CFB" w14:textId="77777777" w:rsidTr="000E5F48">
        <w:tc>
          <w:tcPr>
            <w:tcW w:w="846" w:type="dxa"/>
          </w:tcPr>
          <w:p w14:paraId="171AC0B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85EDE3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A7F48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แบบรายชื่อข้อมูลตำแหน่งงานของพนักงานที่เข้ารับการฝึกอบรม</w:t>
            </w:r>
          </w:p>
          <w:p w14:paraId="300F5D5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87D49D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987B35F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4713876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4C6800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DA33486" w14:textId="77777777" w:rsidTr="000E5F48">
        <w:tc>
          <w:tcPr>
            <w:tcW w:w="846" w:type="dxa"/>
          </w:tcPr>
          <w:p w14:paraId="2CA39AE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B7A287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87059C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บัตรประจำตัวประชาชนของผู้กู้ยืม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หุ้นส่วนผู้มีอำนาจลงนาม</w:t>
            </w:r>
          </w:p>
          <w:p w14:paraId="4931896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C71FBC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BD4F1B0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1017773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 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248604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18696A60" w14:textId="77777777" w:rsidTr="000E5F48">
        <w:tc>
          <w:tcPr>
            <w:tcW w:w="846" w:type="dxa"/>
          </w:tcPr>
          <w:p w14:paraId="5922EEB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C2BD95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93E8F3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ใบทะเบียนพาณิชย์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/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ใบทะเบียนการค้าหรือเอกสารอื่นที่แสดงว่าประกอบธุรกิจ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14:paraId="60080C7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FD2030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6CACAF5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71642507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 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23FE60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5A26AA71" w14:textId="77777777" w:rsidTr="000E5F48">
        <w:tc>
          <w:tcPr>
            <w:tcW w:w="846" w:type="dxa"/>
          </w:tcPr>
          <w:p w14:paraId="1F229C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E23ED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B929B3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สำเนาใบอนุญาตดำเนินการทดสอบมาตรฐานฝีมือแรงงาน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เฉพาะผู้ดำเนินการทดสอบ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0258B11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F8FB19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69C40E6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525669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 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41F91B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3110A87B" w14:textId="77777777" w:rsidTr="000E5F48">
        <w:tc>
          <w:tcPr>
            <w:tcW w:w="846" w:type="dxa"/>
          </w:tcPr>
          <w:p w14:paraId="1865A66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EAD0F0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026BBC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รายงานข้อมูลเครดิตบูโรของผู้กู้ยืม</w:t>
            </w:r>
          </w:p>
          <w:p w14:paraId="08FE0C7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5312F4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AEEE4C0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821782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ไม่เกิน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30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วัน ในวันที่ยื่นคำขอกู้ 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588ED9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A4825F8" w14:textId="77777777" w:rsidTr="000E5F48">
        <w:tc>
          <w:tcPr>
            <w:tcW w:w="846" w:type="dxa"/>
          </w:tcPr>
          <w:p w14:paraId="671C479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2F3E5B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1C17B1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แผนที่ตั้งสถานที่ประกอบกิจการ ที่อยู่ปัจจุบัน ที่อยู่ตามทะเบียนบ้าน</w:t>
            </w:r>
          </w:p>
          <w:p w14:paraId="169C361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1D3D93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3FCF32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27459370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3A41F0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17051BD" w14:textId="77777777" w:rsidTr="000E5F48">
        <w:tc>
          <w:tcPr>
            <w:tcW w:w="846" w:type="dxa"/>
          </w:tcPr>
          <w:p w14:paraId="5CE5525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493C23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38FB60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แผนที่ตั้งสถานที่ดำเนินการฝึก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ดำเนินการทดสอบมาตรฐานฝีมือแรงงาน</w:t>
            </w:r>
          </w:p>
          <w:p w14:paraId="0B477E9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0D0425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08DFB7D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8174282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573402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B36FCA1" w14:textId="77777777" w:rsidTr="000E5F48">
        <w:tc>
          <w:tcPr>
            <w:tcW w:w="846" w:type="dxa"/>
          </w:tcPr>
          <w:p w14:paraId="4CFC7D0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55465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B776F6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คำขอกู้ยืมเงินกองทุนพัฒนาฝีมือแรงงาน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กย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1)</w:t>
            </w:r>
          </w:p>
          <w:p w14:paraId="4FF8FA4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DA5B94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9C0AF14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356626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D6D0A7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5EACB4B" w14:textId="77777777" w:rsidTr="000E5F48">
        <w:tc>
          <w:tcPr>
            <w:tcW w:w="846" w:type="dxa"/>
          </w:tcPr>
          <w:p w14:paraId="278662F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98F533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A78CC6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รายละเอียดประกอบการขอกู้ยืมเงินกองทุนพัฒนาฝีมือแรงงานเพื่อดำเนินการฝึกอบรม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ดำเนินการทดสอบมาตรฐานฝีมือแรงงาน</w:t>
            </w:r>
          </w:p>
          <w:p w14:paraId="47479B8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126AF1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418A4EE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899724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EE86EA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82CE36F" w14:textId="77777777" w:rsidTr="000E5F48">
        <w:tc>
          <w:tcPr>
            <w:tcW w:w="846" w:type="dxa"/>
          </w:tcPr>
          <w:p w14:paraId="4B86046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F634BD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F60627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ประมาณการรายการค่าใช้จ่ายในการดำเนินการฝึกอบรม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/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ทดสอบมาตรฐานฝีมือแรงงาน</w:t>
            </w:r>
          </w:p>
          <w:p w14:paraId="3FADA13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30F2AE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7EDAAEB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1076689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040FCB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6ECF624" w14:textId="77777777" w:rsidTr="000E5F48">
        <w:tc>
          <w:tcPr>
            <w:tcW w:w="846" w:type="dxa"/>
          </w:tcPr>
          <w:p w14:paraId="5D1DEE1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042ECB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2805A4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แบบรายชื่อข้อมูลตำแหน่งงานของพนักงานที่เข้ารับการฝึกอบรม</w:t>
            </w:r>
          </w:p>
          <w:p w14:paraId="11147DA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2484E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60B3C41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8158397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E7D45D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B637DF2" w14:textId="77777777" w:rsidTr="000E5F48">
        <w:tc>
          <w:tcPr>
            <w:tcW w:w="846" w:type="dxa"/>
          </w:tcPr>
          <w:p w14:paraId="4BAB7CE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CE44C4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D4EA11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C861D9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02ABCF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2A13584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19969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345E4B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3D810CE" w14:textId="77777777" w:rsidTr="000E5F48">
        <w:tc>
          <w:tcPr>
            <w:tcW w:w="846" w:type="dxa"/>
          </w:tcPr>
          <w:p w14:paraId="52E37B5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C007F7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A25F80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บัตรประจำตัวประชาชนของกรรมการผู้มีอำนาจลงนาม</w:t>
            </w:r>
          </w:p>
          <w:p w14:paraId="5DA9069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86FF90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AB221CB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1481855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22C2D7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A1957F5" w14:textId="77777777" w:rsidTr="000E5F48">
        <w:tc>
          <w:tcPr>
            <w:tcW w:w="846" w:type="dxa"/>
          </w:tcPr>
          <w:p w14:paraId="530996F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1F22DD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2D496D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บัตรประจำตัวประชาชนของผู้รับมอบอำนาจ</w:t>
            </w:r>
          </w:p>
          <w:p w14:paraId="20AAE5B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73B2E6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70744C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181276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6D0249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1498A658" w14:textId="77777777" w:rsidTr="000E5F48">
        <w:tc>
          <w:tcPr>
            <w:tcW w:w="846" w:type="dxa"/>
          </w:tcPr>
          <w:p w14:paraId="094FF8F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C0F06F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78A95B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หนังสือรับรองการจดทะเบียนนิติบุคคลพร้อมวัตถุประสงค์</w:t>
            </w:r>
          </w:p>
          <w:p w14:paraId="2A9E1D2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ED0C67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5BB67F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45814756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ไม่เกิน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เดือน ในวันที่ยื่นคำขอกู้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627168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47DBCB9E" w14:textId="77777777" w:rsidTr="000E5F48">
        <w:tc>
          <w:tcPr>
            <w:tcW w:w="846" w:type="dxa"/>
          </w:tcPr>
          <w:p w14:paraId="3F323B4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518432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ED4B91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สำเนาใบอนุญาตดำเนินการทดสอบมาตรฐานฝีมือแรงงาน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เฉพาะผู้ดำเนินการทดสอบ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1CC4D6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5C1C01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4F3B049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19942877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C7FA4A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31989ACA" w14:textId="77777777" w:rsidTr="000E5F48">
        <w:tc>
          <w:tcPr>
            <w:tcW w:w="846" w:type="dxa"/>
          </w:tcPr>
          <w:p w14:paraId="561F547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AF88B4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C0352F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รายงานข้อมูลเครดิตบูโรของนิติบุคคลที่กู้ยืม</w:t>
            </w:r>
          </w:p>
          <w:p w14:paraId="2693C95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E9F099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6406FB4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0204963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ไม่เกิน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30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วัน ในวันที่ยื่นคำขอกู้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E20F66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3F1CDF9" w14:textId="77777777" w:rsidTr="000E5F48">
        <w:tc>
          <w:tcPr>
            <w:tcW w:w="846" w:type="dxa"/>
          </w:tcPr>
          <w:p w14:paraId="4677100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0AE8B7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328896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รายงานงบแสดงฐานะการเงิน ย้อนหลัง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ปี</w:t>
            </w:r>
          </w:p>
          <w:p w14:paraId="652B167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109D75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969446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4288638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ผ่านการตรวจสอบจากผู้สอบบัญชีเรียบร้อยแล้ว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,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377548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E95511A" w14:textId="77777777" w:rsidTr="000E5F48">
        <w:tc>
          <w:tcPr>
            <w:tcW w:w="846" w:type="dxa"/>
          </w:tcPr>
          <w:p w14:paraId="4E77C5F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3F3506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86062E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แผนที่ตั้งสถานที่ประกอบกิจการ ที่อยู่ปัจจุบัน ที่อยู่ตามทะเบียนบ้านของกรรมการผู้มีอำนาจลงนาม</w:t>
            </w:r>
          </w:p>
          <w:p w14:paraId="74BFD9F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F19B79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8A4F40C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7582054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กรณีเป็นสถานประกอบกิจการ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0C69D8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1DF2682" w14:textId="77777777" w:rsidTr="000E5F48">
        <w:tc>
          <w:tcPr>
            <w:tcW w:w="846" w:type="dxa"/>
          </w:tcPr>
          <w:p w14:paraId="51553A3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DA7662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A0626D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แผนที่ตั้งสถานที่ดำเนินการฝึก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ดำเนินการทดสอบมาตรฐานฝีมือแรงงาน</w:t>
            </w:r>
          </w:p>
          <w:p w14:paraId="490D66B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2B4FE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2A62D2F" w14:textId="77777777" w:rsidR="00CD595C" w:rsidRPr="00E8524B" w:rsidRDefault="00536F3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6693658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กรณีเป็นผู้ดำเนินการฝึก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ผู้ดำเนินการทดสอบฯ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1DC0CA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E7F5834" w14:textId="77777777" w:rsidTr="00527864">
        <w:tc>
          <w:tcPr>
            <w:tcW w:w="846" w:type="dxa"/>
          </w:tcPr>
          <w:p w14:paraId="78D5250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3F9D17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1E6636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A55DCCC" w14:textId="77777777" w:rsidTr="00527864">
        <w:tc>
          <w:tcPr>
            <w:tcW w:w="846" w:type="dxa"/>
          </w:tcPr>
          <w:p w14:paraId="3667A62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15EB35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6911C8E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C04DA23" w14:textId="77777777" w:rsidTr="00527864">
        <w:tc>
          <w:tcPr>
            <w:tcW w:w="846" w:type="dxa"/>
          </w:tcPr>
          <w:p w14:paraId="7B0480D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6D0505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0A6D9F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AFF08B9" w14:textId="77777777" w:rsidTr="00527864">
        <w:tc>
          <w:tcPr>
            <w:tcW w:w="846" w:type="dxa"/>
          </w:tcPr>
          <w:p w14:paraId="3131186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382F1C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182338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606377F" w14:textId="77777777" w:rsidTr="00527864">
        <w:tc>
          <w:tcPr>
            <w:tcW w:w="846" w:type="dxa"/>
          </w:tcPr>
          <w:p w14:paraId="34FE7CC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2056A0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4C288C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lastRenderedPageBreak/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 ๆ 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การให้กู้ยืมเงินกองทุนพัฒนาฝีมือแรงงาน ตามมาตรา </w:t>
      </w:r>
      <w:r w:rsidR="007B7ED7">
        <w:rPr>
          <w:rFonts w:ascii="Tahoma" w:hAnsi="Tahoma" w:cs="Tahoma"/>
          <w:noProof/>
          <w:sz w:val="20"/>
          <w:szCs w:val="20"/>
        </w:rPr>
        <w:t xml:space="preserve">28 (2) </w:t>
      </w:r>
      <w:r w:rsidR="007B7ED7">
        <w:rPr>
          <w:rFonts w:ascii="Tahoma" w:hAnsi="Tahoma" w:cs="Tahoma"/>
          <w:noProof/>
          <w:sz w:val="20"/>
          <w:szCs w:val="20"/>
          <w:cs/>
        </w:rPr>
        <w:t>แห่งพระราชบัญญัติส่งเสริมการพัฒนาฝีมือแรงงาน พ</w:t>
      </w:r>
      <w:r w:rsidR="007B7ED7">
        <w:rPr>
          <w:rFonts w:ascii="Tahoma" w:hAnsi="Tahoma" w:cs="Tahoma"/>
          <w:noProof/>
          <w:sz w:val="20"/>
          <w:szCs w:val="20"/>
        </w:rPr>
        <w:t>.</w:t>
      </w:r>
      <w:r w:rsidR="007B7ED7">
        <w:rPr>
          <w:rFonts w:ascii="Tahoma" w:hAnsi="Tahoma" w:cs="Tahoma"/>
          <w:noProof/>
          <w:sz w:val="20"/>
          <w:szCs w:val="20"/>
          <w:cs/>
        </w:rPr>
        <w:t>ศ</w:t>
      </w:r>
      <w:r w:rsidR="007B7ED7">
        <w:rPr>
          <w:rFonts w:ascii="Tahoma" w:hAnsi="Tahoma" w:cs="Tahoma"/>
          <w:noProof/>
          <w:sz w:val="20"/>
          <w:szCs w:val="20"/>
        </w:rPr>
        <w:t>. 2545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1EB2E879" w14:textId="77777777" w:rsidTr="009F08E4">
        <w:tc>
          <w:tcPr>
            <w:tcW w:w="10070" w:type="dxa"/>
          </w:tcPr>
          <w:p w14:paraId="6B31829F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56CEC52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ระเบียบคณะกรรมการส่งเสริมการพัฒนาฝีมือแรงงานว่าด้วยการให้กู้ยืมเงินกองทุนพัฒนาฝีมือแรงงาน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2551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การให้กู้ยืมเงินกองทุนพัฒนาฝีมือแรงงาน ตามมาตรา </w:t>
      </w:r>
      <w:r w:rsidR="002F5480">
        <w:rPr>
          <w:rFonts w:ascii="Tahoma" w:hAnsi="Tahoma" w:cs="Tahoma"/>
          <w:noProof/>
          <w:sz w:val="20"/>
          <w:szCs w:val="20"/>
        </w:rPr>
        <w:t xml:space="preserve">28 (2) </w:t>
      </w:r>
      <w:r w:rsidR="002F5480">
        <w:rPr>
          <w:rFonts w:ascii="Tahoma" w:hAnsi="Tahoma" w:cs="Tahoma"/>
          <w:noProof/>
          <w:sz w:val="20"/>
          <w:szCs w:val="20"/>
          <w:cs/>
        </w:rPr>
        <w:t>แห่งพระราชบัญญัติส่งเสริมการพัฒนาฝีมือแรงงาน พ</w:t>
      </w:r>
      <w:r w:rsidR="002F5480">
        <w:rPr>
          <w:rFonts w:ascii="Tahoma" w:hAnsi="Tahoma" w:cs="Tahoma"/>
          <w:noProof/>
          <w:sz w:val="20"/>
          <w:szCs w:val="20"/>
        </w:rPr>
        <w:t>.</w:t>
      </w:r>
      <w:r w:rsidR="002F5480">
        <w:rPr>
          <w:rFonts w:ascii="Tahoma" w:hAnsi="Tahoma" w:cs="Tahoma"/>
          <w:noProof/>
          <w:sz w:val="20"/>
          <w:szCs w:val="20"/>
          <w:cs/>
        </w:rPr>
        <w:t>ศ</w:t>
      </w:r>
      <w:r w:rsidR="002F5480">
        <w:rPr>
          <w:rFonts w:ascii="Tahoma" w:hAnsi="Tahoma" w:cs="Tahoma"/>
          <w:noProof/>
          <w:sz w:val="20"/>
          <w:szCs w:val="20"/>
        </w:rPr>
        <w:t>. 2545 (N) 25/08/2562 14:20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lastRenderedPageBreak/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36F3C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C51F3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031538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AE7BF0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107C0-B0BB-4284-9557-B655FD8B4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2226</Words>
  <Characters>12690</Characters>
  <Application>Microsoft Office Word</Application>
  <DocSecurity>0</DocSecurity>
  <Lines>105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2021-01-21T04:32:00Z</dcterms:created>
  <dcterms:modified xsi:type="dcterms:W3CDTF">2021-01-21T04:32:00Z</dcterms:modified>
</cp:coreProperties>
</file>