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7EAA9A66" w:rsidR="003F4A0D" w:rsidRPr="009D5214" w:rsidRDefault="003F4A0D" w:rsidP="009D5214">
      <w:pPr>
        <w:spacing w:after="0"/>
        <w:ind w:left="360"/>
        <w:rPr>
          <w:rFonts w:asciiTheme="minorBidi" w:hAnsiTheme="minorBidi"/>
          <w:b/>
          <w:bCs/>
          <w:sz w:val="32"/>
          <w:szCs w:val="32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9D5214">
        <w:rPr>
          <w:rFonts w:asciiTheme="minorBidi" w:hAnsiTheme="minorBidi" w:hint="cs"/>
          <w:b/>
          <w:bCs/>
          <w:sz w:val="32"/>
          <w:szCs w:val="32"/>
          <w:cs/>
          <w:lang w:bidi="th-TH"/>
        </w:rPr>
        <w:t xml:space="preserve"> </w:t>
      </w:r>
      <w:r w:rsidR="009D5214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และ 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สถาบันพัฒนาฝีมือแรงงานภาค 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5 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นครราชสีมา </w:t>
      </w:r>
      <w:r w:rsidR="009D5214">
        <w:rPr>
          <w:rFonts w:asciiTheme="minorBidi" w:hAnsiTheme="minorBidi" w:hint="cs"/>
          <w:b/>
          <w:bCs/>
          <w:color w:val="000000"/>
          <w:sz w:val="32"/>
          <w:szCs w:val="32"/>
          <w:shd w:val="clear" w:color="auto" w:fill="FFFFFF"/>
          <w:cs/>
        </w:rPr>
        <w:t xml:space="preserve">ที่อยู่ 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กม 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99 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 xml:space="preserve">ถนนมิตรภาพ ตำบลมิตรภาพ อำเภอสีคิ้ว จังหวัดนครราชสีมา 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 xml:space="preserve">30140 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  <w:cs/>
        </w:rPr>
        <w:t>โทร.</w:t>
      </w:r>
      <w:r w:rsidR="009D5214" w:rsidRPr="00AC3C20">
        <w:rPr>
          <w:rFonts w:asciiTheme="minorBidi" w:hAnsiTheme="minorBidi"/>
          <w:b/>
          <w:bCs/>
          <w:color w:val="000000"/>
          <w:sz w:val="32"/>
          <w:szCs w:val="32"/>
          <w:shd w:val="clear" w:color="auto" w:fill="FFFFFF"/>
        </w:rPr>
        <w:t> </w:t>
      </w:r>
      <w:r w:rsidR="009D5214" w:rsidRPr="00AC3C20">
        <w:rPr>
          <w:rFonts w:asciiTheme="minorBidi" w:hAnsiTheme="minorBidi"/>
          <w:b/>
          <w:bCs/>
          <w:color w:val="545454"/>
          <w:sz w:val="32"/>
          <w:szCs w:val="32"/>
          <w:bdr w:val="none" w:sz="0" w:space="0" w:color="auto" w:frame="1"/>
          <w:shd w:val="clear" w:color="auto" w:fill="FFFFFF"/>
        </w:rPr>
        <w:t>0 4441 6951, 0 4441 6952</w:t>
      </w:r>
      <w:r w:rsidR="009D5214">
        <w:rPr>
          <w:rFonts w:asciiTheme="minorBidi" w:hAnsiTheme="minorBidi" w:hint="cs"/>
          <w:b/>
          <w:bCs/>
          <w:sz w:val="32"/>
          <w:szCs w:val="32"/>
          <w:cs/>
        </w:rPr>
        <w:t xml:space="preserve">   เว็บไซด์หน่วยงาน </w:t>
      </w:r>
      <w:r w:rsidR="009D5214" w:rsidRPr="00AC3C20">
        <w:rPr>
          <w:rFonts w:asciiTheme="minorBidi" w:hAnsiTheme="minorBidi"/>
          <w:b/>
          <w:bCs/>
          <w:sz w:val="32"/>
          <w:szCs w:val="32"/>
        </w:rPr>
        <w:t>http://www.dsd.go.th/nakhonratchasima</w:t>
      </w:r>
      <w:r w:rsidR="00C81DB8" w:rsidRPr="009D5214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12:40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02 245 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ต่อ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415,416,417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358BAC12" w14:textId="77777777" w:rsidTr="009B7715">
        <w:tc>
          <w:tcPr>
            <w:tcW w:w="675" w:type="dxa"/>
          </w:tcPr>
          <w:p w14:paraId="6FDD8A4D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10F9519" w14:textId="1D53CA58" w:rsidR="00094F82" w:rsidRPr="009D5214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="009D5214">
              <w:rPr>
                <w:rFonts w:asciiTheme="minorBidi" w:hAnsiTheme="minorBidi"/>
                <w:iCs/>
                <w:sz w:val="32"/>
                <w:szCs w:val="32"/>
              </w:rPr>
              <w:t xml:space="preserve"> </w:t>
            </w:r>
            <w:r w:rsidR="009D5214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และ 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สถาบันพัฒนาฝีมือแรงงานภาค 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5 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นครราชสีมา </w:t>
            </w:r>
            <w:r w:rsidR="009D5214">
              <w:rPr>
                <w:rFonts w:asciiTheme="minorBidi" w:hAnsiTheme="minorBidi" w:hint="cs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ที่อยู่ 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กม 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99 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ถนนมิตรภาพ ตำบลมิตรภาพ อำเภอสีคิ้ว จังหวัดนครราชสีมา 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 xml:space="preserve">30140 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โทร.</w:t>
            </w:r>
            <w:r w:rsidR="009D5214" w:rsidRPr="00AC3C20">
              <w:rPr>
                <w:rFonts w:asciiTheme="minorBidi" w:hAnsi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 </w:t>
            </w:r>
            <w:r w:rsidR="009D5214" w:rsidRPr="00AC3C20">
              <w:rPr>
                <w:rFonts w:asciiTheme="minorBidi" w:hAnsiTheme="minorBidi"/>
                <w:b/>
                <w:bCs/>
                <w:color w:val="545454"/>
                <w:sz w:val="32"/>
                <w:szCs w:val="32"/>
                <w:bdr w:val="none" w:sz="0" w:space="0" w:color="auto" w:frame="1"/>
                <w:shd w:val="clear" w:color="auto" w:fill="FFFFFF"/>
              </w:rPr>
              <w:t>0 4441 6951, 0 4441 6952</w:t>
            </w:r>
            <w:r w:rsidR="009D5214">
              <w:rPr>
                <w:rFonts w:asciiTheme="minorBidi" w:hAnsiTheme="minorBidi" w:hint="cs"/>
                <w:b/>
                <w:bCs/>
                <w:sz w:val="32"/>
                <w:szCs w:val="32"/>
                <w:cs/>
              </w:rPr>
              <w:t xml:space="preserve">   เว็บไซด์หน่วยงาน </w:t>
            </w:r>
            <w:r w:rsidR="009D5214" w:rsidRPr="00AC3C20">
              <w:rPr>
                <w:rFonts w:asciiTheme="minorBidi" w:hAnsiTheme="minorBidi"/>
                <w:b/>
                <w:bCs/>
                <w:sz w:val="32"/>
                <w:szCs w:val="32"/>
              </w:rPr>
              <w:t>http://www.dsd.go.th/nakhonratchasima</w:t>
            </w:r>
            <w:bookmarkStart w:id="0" w:name="_GoBack"/>
            <w:bookmarkEnd w:id="0"/>
          </w:p>
          <w:p w14:paraId="6DD7B3ED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71E6EC2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4CE8BDBB" w14:textId="77777777" w:rsidTr="009B7715">
        <w:tc>
          <w:tcPr>
            <w:tcW w:w="675" w:type="dxa"/>
          </w:tcPr>
          <w:p w14:paraId="4A54ECBB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0A92A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BA81C6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6B5592AC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11F7F75B" w14:textId="77777777" w:rsidTr="009B7715">
        <w:tc>
          <w:tcPr>
            <w:tcW w:w="675" w:type="dxa"/>
          </w:tcPr>
          <w:p w14:paraId="17C3827B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2717077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14F45F86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E01466E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คือ การฝึกอบรมฝีมือแรงงานก่อนเข้าทำงาน เพื่อให้สามารถทำงานได้ตามมาตรฐานฝีมือแรงงาน ซึ่งไม่ใช่ลูกจ้างของตน ไม่มีสัญญาจ้าง ไม่ได้จ่ายประกันสังคม 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 ซึ่งคำจำกัดความของการฝึกยกระดับฝีมือแรงงานหรือการฝึกเปลี่ยนสาขาอาชีพ 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 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 ซึ่งไม่ใช่ลูกจ้างของตนดังนั้น กรณีฝึกเตรียมเข้าทำงานให้บุคคลทั่วไปทั้งกรณีอบรมเองหรือส่งไปฝึกอบรมภายนอก 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 นิสิต นักศึกษาหรือบุคคลที่ทางราชการ ส่งมาฝึกเข้ารับการฝึก 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 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 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 เป็นไปตามประกาศคณะกรรมการส่งเสริมการพัฒนาฝีมือแรงงาน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และเงื่อนไขในการให้ความเห็นชอบรายละเอียดเกี่ยวกับการฝึกเตรียมเข้าทำงาน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 เรื่อง กำหนดรายการค่าใช้จ่ายในการฝึกเตรียมเข้าทำงาน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 วิธีการ 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 ต้องเป็นหลักสูตรที่จัดขึ้นเพื่อพัฒนาฝีมือแรงงานก่อนเข้าทำงานในสถานประกอบกิจการ เพื่อให้สามารถทำงานได้ตามมาตรฐานฝีมือแรงงาน โดยมีเนื้อหาวิชาของหลักสูตรสอดคล้องและเป็นประโยชน์ต่อกิจการของ 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 นิสิต หรือนักศึกษาที่สถานศึกษาส่งเข้ารับการฝึกหรือบุคคลที่ทางราชการส่งมาฝึกกับผู้ดำเนินการฝึก ให้ใช้หลักสูตรของสถานศึกษา หรือหลักสูตรของส่วนราชการ หรือหลักสูตรของผู้ดำเนินการฝึก หรือหลักสูตรที่สถานศึกษากับผู้ดำเนินการฝึกได้ร่วมกันจัดทำขึ้น 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 ต้องมีพื้นที่เพียงพอ เหมาะสมและปลอดภัยต่อการฝึกอบรมฝีมือแรงงาน 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 ต้องมีคุณสมบัติตามที่คณะกรรมการประกาศกำหนด และมีจำนวนครูฝึกต่อจำนวนผู้รับการฝึกในสัดส่วนครูฝึกหนึ่งคนต่อผู้รับการฝึกไม่เกินสิบหกคน ครูฝึกต้องมีคุณสมบัติตามประกาศคณะกรรมการส่งเสริมการพัฒนาฝีมือแรงงาน เรื่อง คุณสมบัติของครูฝึกเตรียมเข้าทำงาน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 ต้องสอดคล้องกับหลักสูตรตามสาขาอาชีพที่กระทรวงแรงงานประกาศกำหนด 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 ต้องจัดให้มีการทดสอบทั้งภาคทฤษฎีและภาคปฏิบัติด้วยวิธีการอื่นๆ 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 โดยต้องจ่ายเบี้ยเลี้ยงให้แก่ผู้เข้ารับการ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 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ห้ามมิให้ผู้ประกอบกิจการเรียกหรือรับเงินค่าฝึกอบรมฝีมือแรงงานจากผู้รับการฝึก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62594F6" w14:textId="77777777" w:rsidTr="00313D38">
        <w:tc>
          <w:tcPr>
            <w:tcW w:w="675" w:type="dxa"/>
            <w:vAlign w:val="center"/>
          </w:tcPr>
          <w:p w14:paraId="70D9083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11E167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A512C27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71781DF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BDE409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86004D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6A6AA3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2DCA7FF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E152247" w14:textId="77777777" w:rsidTr="00313D38">
        <w:tc>
          <w:tcPr>
            <w:tcW w:w="675" w:type="dxa"/>
            <w:vAlign w:val="center"/>
          </w:tcPr>
          <w:p w14:paraId="4AD08B78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D834CD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7128A50E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F510412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215F54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F6FEE0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40C3E3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4BBA77D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CB71D8A" w14:textId="77777777" w:rsidTr="004E651F">
        <w:tc>
          <w:tcPr>
            <w:tcW w:w="675" w:type="dxa"/>
            <w:vAlign w:val="center"/>
          </w:tcPr>
          <w:p w14:paraId="1BD0DCA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6ADCA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44C2BB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กรมพัฒนาธุรกิจ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การค้า</w:t>
            </w:r>
          </w:p>
        </w:tc>
        <w:tc>
          <w:tcPr>
            <w:tcW w:w="1559" w:type="dxa"/>
          </w:tcPr>
          <w:p w14:paraId="3936FF5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0</w:t>
            </w:r>
          </w:p>
        </w:tc>
        <w:tc>
          <w:tcPr>
            <w:tcW w:w="1701" w:type="dxa"/>
          </w:tcPr>
          <w:p w14:paraId="0DEEE5A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0EE10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804016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C047241" w14:textId="77777777" w:rsidTr="004E651F">
        <w:tc>
          <w:tcPr>
            <w:tcW w:w="675" w:type="dxa"/>
            <w:vAlign w:val="center"/>
          </w:tcPr>
          <w:p w14:paraId="17F535C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51C52C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14:paraId="1AA08D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1C5EBFC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9F10B9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F55895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F8212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5AD6F576" w14:textId="77777777" w:rsidTr="004E651F">
        <w:tc>
          <w:tcPr>
            <w:tcW w:w="675" w:type="dxa"/>
            <w:vAlign w:val="center"/>
          </w:tcPr>
          <w:p w14:paraId="11A00BA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3EB7F3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3C7C96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2967E7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27D94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6BA08A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9EB819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76E2B44E" w14:textId="77777777" w:rsidTr="004E651F">
        <w:tc>
          <w:tcPr>
            <w:tcW w:w="675" w:type="dxa"/>
            <w:vAlign w:val="center"/>
          </w:tcPr>
          <w:p w14:paraId="0393A2E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1DC8A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 ณ สถาน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14CC484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7BFC984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46A3A7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A512E3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7669EB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8AAC9FA" w14:textId="77777777" w:rsidTr="004E651F">
        <w:tc>
          <w:tcPr>
            <w:tcW w:w="675" w:type="dxa"/>
            <w:vAlign w:val="center"/>
          </w:tcPr>
          <w:p w14:paraId="722C038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D90412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14:paraId="4220AA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A2B342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67C0A7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FAB4D4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9C07DE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598FBD7" w14:textId="77777777" w:rsidTr="004E651F">
        <w:tc>
          <w:tcPr>
            <w:tcW w:w="675" w:type="dxa"/>
            <w:vAlign w:val="center"/>
          </w:tcPr>
          <w:p w14:paraId="2B136B7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30E80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14:paraId="7E61F1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E841AE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D090D1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F494C1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9F98CB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1A16918" w14:textId="77777777" w:rsidTr="004E651F">
        <w:tc>
          <w:tcPr>
            <w:tcW w:w="675" w:type="dxa"/>
            <w:vAlign w:val="center"/>
          </w:tcPr>
          <w:p w14:paraId="29021E0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146D1D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14:paraId="24ED73D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48191D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9C4A85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87A02A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BC437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8C4917C" w14:textId="77777777" w:rsidTr="004E651F">
        <w:tc>
          <w:tcPr>
            <w:tcW w:w="675" w:type="dxa"/>
            <w:vAlign w:val="center"/>
          </w:tcPr>
          <w:p w14:paraId="28497ED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9385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 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46DAAB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E3BC2A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5A671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D6C208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827C5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624CC222" w14:textId="77777777" w:rsidTr="004E651F">
        <w:tc>
          <w:tcPr>
            <w:tcW w:w="675" w:type="dxa"/>
            <w:vAlign w:val="center"/>
          </w:tcPr>
          <w:p w14:paraId="080E341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3F11B5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 กรณีที่รับนิสิต นักศึกษา 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ฝึกอบรม</w:t>
            </w:r>
          </w:p>
        </w:tc>
        <w:tc>
          <w:tcPr>
            <w:tcW w:w="1843" w:type="dxa"/>
          </w:tcPr>
          <w:p w14:paraId="73B3A3C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4D9F508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3E1244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F39C4C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6400D5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462DC80" w14:textId="77777777" w:rsidTr="004E651F">
        <w:tc>
          <w:tcPr>
            <w:tcW w:w="675" w:type="dxa"/>
            <w:vAlign w:val="center"/>
          </w:tcPr>
          <w:p w14:paraId="35C07209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2E39B6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14:paraId="60CCEFD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119106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995F87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96A7D1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54CF51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48515C5B" w14:textId="77777777" w:rsidTr="00C1539D">
        <w:tc>
          <w:tcPr>
            <w:tcW w:w="534" w:type="dxa"/>
          </w:tcPr>
          <w:p w14:paraId="0FB20B5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C69F7B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1E90F891" w14:textId="77777777" w:rsidTr="00C1539D">
        <w:tc>
          <w:tcPr>
            <w:tcW w:w="534" w:type="dxa"/>
          </w:tcPr>
          <w:p w14:paraId="7450FB5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1C6B16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กรมพัฒนาฝีมือแรงงาน ถ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มิตรไมตรี ดินแดง กทม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.10400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022451707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415 416 417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กล่องรับข้อร้องเรียน เว็ปไซด์กองส่งเสริมการพัฒนาฝมือแรงงาน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www.dsd.go.th/sdpaa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3BE4C4EB" w14:textId="77777777" w:rsidTr="00C1539D">
        <w:tc>
          <w:tcPr>
            <w:tcW w:w="534" w:type="dxa"/>
          </w:tcPr>
          <w:p w14:paraId="3A9C89F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265F13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 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315789" w14:textId="77777777" w:rsidR="00122183" w:rsidRDefault="00122183" w:rsidP="00C81DB8">
      <w:pPr>
        <w:spacing w:after="0" w:line="240" w:lineRule="auto"/>
      </w:pPr>
      <w:r>
        <w:separator/>
      </w:r>
    </w:p>
  </w:endnote>
  <w:endnote w:type="continuationSeparator" w:id="0">
    <w:p w14:paraId="5D3DA057" w14:textId="77777777" w:rsidR="00122183" w:rsidRDefault="0012218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EF9A96" w14:textId="77777777" w:rsidR="00122183" w:rsidRDefault="00122183" w:rsidP="00C81DB8">
      <w:pPr>
        <w:spacing w:after="0" w:line="240" w:lineRule="auto"/>
      </w:pPr>
      <w:r>
        <w:separator/>
      </w:r>
    </w:p>
  </w:footnote>
  <w:footnote w:type="continuationSeparator" w:id="0">
    <w:p w14:paraId="66586F9E" w14:textId="77777777" w:rsidR="00122183" w:rsidRDefault="0012218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5214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D5214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22183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C5597"/>
    <w:rsid w:val="009D5214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247FD-640F-4DBB-B68F-C45D50EE5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0</TotalTime>
  <Pages>10</Pages>
  <Words>1699</Words>
  <Characters>9687</Characters>
  <Application>Microsoft Office Word</Application>
  <DocSecurity>0</DocSecurity>
  <Lines>80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Ake-za</cp:lastModifiedBy>
  <cp:revision>2</cp:revision>
  <cp:lastPrinted>2015-03-02T15:12:00Z</cp:lastPrinted>
  <dcterms:created xsi:type="dcterms:W3CDTF">2015-07-22T07:35:00Z</dcterms:created>
  <dcterms:modified xsi:type="dcterms:W3CDTF">2015-07-22T07:35:00Z</dcterms:modified>
</cp:coreProperties>
</file>